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57AB" w:rsidRPr="00373265" w:rsidRDefault="0046495D" w:rsidP="007E011A">
      <w:pPr>
        <w:spacing w:line="240" w:lineRule="auto"/>
        <w:rPr>
          <w:b/>
          <w:color w:val="C00000"/>
        </w:rPr>
      </w:pPr>
      <w:r>
        <w:rPr>
          <w:b/>
          <w:color w:val="C00000"/>
        </w:rPr>
        <w:t>Projektový list</w:t>
      </w:r>
    </w:p>
    <w:p w:rsidR="003C4AE7" w:rsidRPr="00234B3A" w:rsidRDefault="0046495D" w:rsidP="007E011A">
      <w:pPr>
        <w:pStyle w:val="Nadpis3"/>
        <w:jc w:val="both"/>
        <w:rPr>
          <w:sz w:val="25"/>
          <w:szCs w:val="25"/>
        </w:rPr>
      </w:pPr>
      <w:r w:rsidRPr="00234B3A">
        <w:rPr>
          <w:sz w:val="25"/>
          <w:szCs w:val="25"/>
        </w:rPr>
        <w:t>Projekt „</w:t>
      </w:r>
      <w:r w:rsidR="00C632EA" w:rsidRPr="00234B3A">
        <w:rPr>
          <w:sz w:val="25"/>
          <w:szCs w:val="25"/>
        </w:rPr>
        <w:t>TRANSDANUBE.PEARLS</w:t>
      </w:r>
      <w:r w:rsidRPr="00234B3A">
        <w:rPr>
          <w:sz w:val="25"/>
          <w:szCs w:val="25"/>
        </w:rPr>
        <w:t>“</w:t>
      </w:r>
      <w:r w:rsidR="00234B3A" w:rsidRPr="00234B3A">
        <w:rPr>
          <w:sz w:val="25"/>
          <w:szCs w:val="25"/>
        </w:rPr>
        <w:t xml:space="preserve"> - Sieť udržateľnej dopravy a mobility v regiónoch pozdĺž Dunaja</w:t>
      </w:r>
    </w:p>
    <w:p w:rsidR="000410AA" w:rsidRDefault="000410AA" w:rsidP="007E011A">
      <w:pPr>
        <w:spacing w:after="0" w:line="240" w:lineRule="auto"/>
        <w:rPr>
          <w:rFonts w:cs="Arial"/>
        </w:rPr>
      </w:pPr>
      <w:r w:rsidRPr="003C4AE7">
        <w:rPr>
          <w:rStyle w:val="Nadpis4Char"/>
        </w:rPr>
        <w:t>Operačný program:</w:t>
      </w:r>
      <w:r>
        <w:rPr>
          <w:rFonts w:cs="Arial"/>
          <w:b/>
        </w:rPr>
        <w:t xml:space="preserve"> </w:t>
      </w:r>
      <w:r>
        <w:rPr>
          <w:rFonts w:cs="Arial"/>
          <w:b/>
        </w:rPr>
        <w:tab/>
      </w:r>
      <w:r w:rsidR="00C632EA" w:rsidRPr="00C632EA">
        <w:rPr>
          <w:rFonts w:cs="Arial"/>
        </w:rPr>
        <w:t xml:space="preserve">Programu INTERREG DANUBE </w:t>
      </w:r>
      <w:proofErr w:type="spellStart"/>
      <w:r w:rsidR="00C632EA" w:rsidRPr="00C632EA">
        <w:rPr>
          <w:rFonts w:cs="Arial"/>
        </w:rPr>
        <w:t>Transnational</w:t>
      </w:r>
      <w:proofErr w:type="spellEnd"/>
      <w:r w:rsidR="00C632EA" w:rsidRPr="00C632EA">
        <w:rPr>
          <w:rFonts w:cs="Arial"/>
        </w:rPr>
        <w:t xml:space="preserve"> </w:t>
      </w:r>
      <w:proofErr w:type="spellStart"/>
      <w:r w:rsidR="00C632EA" w:rsidRPr="00C632EA">
        <w:rPr>
          <w:rFonts w:cs="Arial"/>
        </w:rPr>
        <w:t>Programme</w:t>
      </w:r>
      <w:proofErr w:type="spellEnd"/>
      <w:r w:rsidR="00C632EA" w:rsidRPr="00C632EA">
        <w:rPr>
          <w:rFonts w:cs="Arial"/>
        </w:rPr>
        <w:t xml:space="preserve"> 2014-2020</w:t>
      </w:r>
    </w:p>
    <w:p w:rsidR="000410AA" w:rsidRDefault="00C632EA" w:rsidP="007E011A">
      <w:pPr>
        <w:spacing w:after="0" w:line="240" w:lineRule="auto"/>
        <w:rPr>
          <w:rFonts w:cs="Arial"/>
          <w:b/>
        </w:rPr>
      </w:pPr>
      <w:r w:rsidRPr="00C632EA">
        <w:rPr>
          <w:rStyle w:val="Siln"/>
          <w:rFonts w:cs="Arial"/>
        </w:rPr>
        <w:t>Priorita 3</w:t>
      </w:r>
      <w:r w:rsidR="000410AA">
        <w:rPr>
          <w:rStyle w:val="Siln"/>
          <w:rFonts w:cs="Arial"/>
        </w:rPr>
        <w:t xml:space="preserve">: </w:t>
      </w:r>
      <w:r w:rsidR="000410AA">
        <w:rPr>
          <w:rStyle w:val="Siln"/>
          <w:rFonts w:cs="Arial"/>
        </w:rPr>
        <w:tab/>
      </w:r>
      <w:r w:rsidR="000410AA">
        <w:rPr>
          <w:rStyle w:val="Siln"/>
          <w:rFonts w:cs="Arial"/>
        </w:rPr>
        <w:tab/>
      </w:r>
      <w:r w:rsidRPr="00C632EA">
        <w:rPr>
          <w:rFonts w:cs="Arial"/>
        </w:rPr>
        <w:t>„Lepšie dostupný a energeticky zodpovedný Dunajský región“</w:t>
      </w:r>
    </w:p>
    <w:p w:rsidR="00C632EA" w:rsidRDefault="00C632EA" w:rsidP="007E011A">
      <w:pPr>
        <w:spacing w:after="0" w:line="240" w:lineRule="auto"/>
        <w:ind w:left="2124" w:hanging="2124"/>
        <w:rPr>
          <w:rFonts w:cs="Arial"/>
        </w:rPr>
      </w:pPr>
      <w:r>
        <w:rPr>
          <w:rStyle w:val="Siln"/>
          <w:rFonts w:cs="Arial"/>
        </w:rPr>
        <w:t>ŠC</w:t>
      </w:r>
      <w:r w:rsidRPr="00C632EA">
        <w:rPr>
          <w:rStyle w:val="Siln"/>
          <w:rFonts w:cs="Arial"/>
        </w:rPr>
        <w:t xml:space="preserve"> 3.1.</w:t>
      </w:r>
      <w:r>
        <w:rPr>
          <w:rStyle w:val="Siln"/>
          <w:rFonts w:cs="Arial"/>
        </w:rPr>
        <w:t xml:space="preserve">: </w:t>
      </w:r>
      <w:r>
        <w:rPr>
          <w:rStyle w:val="Siln"/>
          <w:rFonts w:cs="Arial"/>
        </w:rPr>
        <w:tab/>
      </w:r>
      <w:r w:rsidR="005A38F4" w:rsidRPr="005A38F4">
        <w:rPr>
          <w:rFonts w:cs="Arial"/>
        </w:rPr>
        <w:t>„Zlepšiť plánovanie, koordináciu a praktické riešenia pre nízko uhlíkovú/-é a</w:t>
      </w:r>
      <w:r w:rsidR="005A38F4">
        <w:rPr>
          <w:rFonts w:cs="Arial"/>
        </w:rPr>
        <w:t xml:space="preserve"> </w:t>
      </w:r>
      <w:r w:rsidR="005A38F4" w:rsidRPr="005A38F4">
        <w:rPr>
          <w:rFonts w:cs="Arial"/>
        </w:rPr>
        <w:t>bezpečnejšiu/-e dopravnú sieť a</w:t>
      </w:r>
      <w:r w:rsidR="005A38F4">
        <w:rPr>
          <w:rFonts w:cs="Arial"/>
        </w:rPr>
        <w:t xml:space="preserve"> </w:t>
      </w:r>
      <w:r w:rsidR="005A38F4" w:rsidRPr="005A38F4">
        <w:rPr>
          <w:rFonts w:cs="Arial"/>
        </w:rPr>
        <w:t>služby, šetrnú/-é k</w:t>
      </w:r>
      <w:r w:rsidR="005A38F4">
        <w:rPr>
          <w:rFonts w:cs="Arial"/>
        </w:rPr>
        <w:t xml:space="preserve"> </w:t>
      </w:r>
      <w:r w:rsidR="005A38F4" w:rsidRPr="005A38F4">
        <w:rPr>
          <w:rFonts w:cs="Arial"/>
        </w:rPr>
        <w:t>životnému prostrediu, v oblasti programu s</w:t>
      </w:r>
      <w:r w:rsidR="005A38F4">
        <w:rPr>
          <w:rFonts w:cs="Arial"/>
        </w:rPr>
        <w:t xml:space="preserve"> </w:t>
      </w:r>
      <w:r w:rsidR="005A38F4" w:rsidRPr="005A38F4">
        <w:rPr>
          <w:rFonts w:cs="Arial"/>
        </w:rPr>
        <w:t>prispením k</w:t>
      </w:r>
      <w:r w:rsidR="005A38F4">
        <w:rPr>
          <w:rFonts w:cs="Arial"/>
        </w:rPr>
        <w:t xml:space="preserve"> </w:t>
      </w:r>
      <w:r w:rsidR="005A38F4" w:rsidRPr="005A38F4">
        <w:rPr>
          <w:rFonts w:cs="Arial"/>
        </w:rPr>
        <w:t>vyváženej dostupnosti mestských a vidieckych oblastí“</w:t>
      </w:r>
    </w:p>
    <w:p w:rsidR="000410AA" w:rsidRDefault="000410AA" w:rsidP="007E011A">
      <w:pPr>
        <w:pStyle w:val="Nadpis4"/>
        <w:spacing w:before="240" w:line="240" w:lineRule="auto"/>
        <w:jc w:val="both"/>
      </w:pPr>
      <w:r>
        <w:t>Cie</w:t>
      </w:r>
      <w:r w:rsidR="00C632EA">
        <w:t>le</w:t>
      </w:r>
      <w:r>
        <w:t xml:space="preserve"> projektu:  </w:t>
      </w:r>
    </w:p>
    <w:p w:rsidR="00C632EA" w:rsidRPr="00C632EA" w:rsidRDefault="00C632EA" w:rsidP="007E011A">
      <w:pPr>
        <w:pStyle w:val="Nadpis4"/>
        <w:spacing w:line="240" w:lineRule="auto"/>
        <w:jc w:val="both"/>
        <w:rPr>
          <w:rFonts w:eastAsiaTheme="minorHAnsi" w:cstheme="minorBidi"/>
          <w:b w:val="0"/>
          <w:bCs w:val="0"/>
          <w:iCs w:val="0"/>
          <w:color w:val="auto"/>
        </w:rPr>
      </w:pPr>
      <w:r>
        <w:rPr>
          <w:rFonts w:eastAsiaTheme="minorHAnsi" w:cstheme="minorBidi"/>
          <w:b w:val="0"/>
          <w:bCs w:val="0"/>
          <w:iCs w:val="0"/>
          <w:color w:val="auto"/>
        </w:rPr>
        <w:t>1.</w:t>
      </w:r>
      <w:r w:rsidRPr="00C632EA">
        <w:rPr>
          <w:rFonts w:eastAsiaTheme="minorHAnsi" w:cstheme="minorBidi"/>
          <w:b w:val="0"/>
          <w:bCs w:val="0"/>
          <w:iCs w:val="0"/>
          <w:color w:val="auto"/>
        </w:rPr>
        <w:t xml:space="preserve">Rozvoj mobility v podunajskom </w:t>
      </w:r>
      <w:proofErr w:type="spellStart"/>
      <w:r w:rsidRPr="00C632EA">
        <w:rPr>
          <w:rFonts w:eastAsiaTheme="minorHAnsi" w:cstheme="minorBidi"/>
          <w:b w:val="0"/>
          <w:bCs w:val="0"/>
          <w:iCs w:val="0"/>
          <w:color w:val="auto"/>
        </w:rPr>
        <w:t>makroregióne</w:t>
      </w:r>
      <w:proofErr w:type="spellEnd"/>
      <w:r w:rsidRPr="00C632EA">
        <w:rPr>
          <w:rFonts w:eastAsiaTheme="minorHAnsi" w:cstheme="minorBidi"/>
          <w:b w:val="0"/>
          <w:bCs w:val="0"/>
          <w:iCs w:val="0"/>
          <w:color w:val="auto"/>
        </w:rPr>
        <w:t xml:space="preserve">, ktorý poskytuje sociálne spravodlivú, ekonomicky životaschopnú, ekologicky šetrnú a zdraviu prospešnú mobilitu pre cestovný ruch občanov a návštevníkov regiónu. Rozvoj služieb </w:t>
      </w:r>
      <w:proofErr w:type="spellStart"/>
      <w:r w:rsidRPr="00C632EA">
        <w:rPr>
          <w:rFonts w:eastAsiaTheme="minorHAnsi" w:cstheme="minorBidi"/>
          <w:b w:val="0"/>
          <w:bCs w:val="0"/>
          <w:iCs w:val="0"/>
          <w:color w:val="auto"/>
        </w:rPr>
        <w:t>multimodálných</w:t>
      </w:r>
      <w:proofErr w:type="spellEnd"/>
      <w:r w:rsidRPr="00C632EA">
        <w:rPr>
          <w:rFonts w:eastAsiaTheme="minorHAnsi" w:cstheme="minorBidi"/>
          <w:b w:val="0"/>
          <w:bCs w:val="0"/>
          <w:iCs w:val="0"/>
          <w:color w:val="auto"/>
        </w:rPr>
        <w:t xml:space="preserve"> a efektívne dopravných systémov mobility, ktoré sú šetrné voči životnému prostrediu, sú </w:t>
      </w:r>
      <w:proofErr w:type="spellStart"/>
      <w:r w:rsidRPr="00C632EA">
        <w:rPr>
          <w:rFonts w:eastAsiaTheme="minorHAnsi" w:cstheme="minorBidi"/>
          <w:b w:val="0"/>
          <w:bCs w:val="0"/>
          <w:iCs w:val="0"/>
          <w:color w:val="auto"/>
        </w:rPr>
        <w:t>nízkouhlíkové</w:t>
      </w:r>
      <w:proofErr w:type="spellEnd"/>
      <w:r w:rsidRPr="00C632EA">
        <w:rPr>
          <w:rFonts w:eastAsiaTheme="minorHAnsi" w:cstheme="minorBidi"/>
          <w:b w:val="0"/>
          <w:bCs w:val="0"/>
          <w:iCs w:val="0"/>
          <w:color w:val="auto"/>
        </w:rPr>
        <w:t xml:space="preserve">, </w:t>
      </w:r>
      <w:proofErr w:type="spellStart"/>
      <w:r w:rsidRPr="00C632EA">
        <w:rPr>
          <w:rFonts w:eastAsiaTheme="minorHAnsi" w:cstheme="minorBidi"/>
          <w:b w:val="0"/>
          <w:bCs w:val="0"/>
          <w:iCs w:val="0"/>
          <w:color w:val="auto"/>
        </w:rPr>
        <w:t>nízkoemisné</w:t>
      </w:r>
      <w:proofErr w:type="spellEnd"/>
      <w:r w:rsidRPr="00C632EA">
        <w:rPr>
          <w:rFonts w:eastAsiaTheme="minorHAnsi" w:cstheme="minorBidi"/>
          <w:b w:val="0"/>
          <w:bCs w:val="0"/>
          <w:iCs w:val="0"/>
          <w:color w:val="auto"/>
        </w:rPr>
        <w:t xml:space="preserve"> a sú zárukou trvalo udržateľného rozvoja cestovného ruchu.</w:t>
      </w:r>
    </w:p>
    <w:p w:rsidR="00C632EA" w:rsidRPr="00C632EA" w:rsidRDefault="00C632EA" w:rsidP="007E011A">
      <w:pPr>
        <w:pStyle w:val="Nadpis4"/>
        <w:spacing w:line="240" w:lineRule="auto"/>
        <w:jc w:val="both"/>
        <w:rPr>
          <w:rFonts w:eastAsiaTheme="minorHAnsi" w:cstheme="minorBidi"/>
          <w:b w:val="0"/>
          <w:bCs w:val="0"/>
          <w:iCs w:val="0"/>
          <w:color w:val="auto"/>
        </w:rPr>
      </w:pPr>
      <w:r w:rsidRPr="00C632EA">
        <w:rPr>
          <w:rFonts w:eastAsiaTheme="minorHAnsi" w:cstheme="minorBidi"/>
          <w:b w:val="0"/>
          <w:bCs w:val="0"/>
          <w:iCs w:val="0"/>
          <w:color w:val="auto"/>
        </w:rPr>
        <w:t>2.Vytvorenie siete podunajských regiónov zameraných na udržateľnú mobilitu slúžiacej na rozvoj služieb mobility pre turistov a obyvateľov s ľahko prístupnými údajmi o službách súvisiacich s mobilitou koncovému užívateľovi.</w:t>
      </w:r>
    </w:p>
    <w:p w:rsidR="00C632EA" w:rsidRDefault="00C632EA" w:rsidP="007E011A">
      <w:pPr>
        <w:pStyle w:val="Nadpis4"/>
        <w:spacing w:line="240" w:lineRule="auto"/>
        <w:jc w:val="both"/>
        <w:rPr>
          <w:rFonts w:eastAsiaTheme="minorHAnsi" w:cstheme="minorBidi"/>
          <w:b w:val="0"/>
          <w:bCs w:val="0"/>
          <w:iCs w:val="0"/>
          <w:color w:val="auto"/>
        </w:rPr>
      </w:pPr>
      <w:r w:rsidRPr="00C632EA">
        <w:rPr>
          <w:rFonts w:eastAsiaTheme="minorHAnsi" w:cstheme="minorBidi"/>
          <w:b w:val="0"/>
          <w:bCs w:val="0"/>
          <w:iCs w:val="0"/>
          <w:color w:val="auto"/>
        </w:rPr>
        <w:t>3.Poskytovanie integrovaných služieb udržateľnej mobility na nadnárodnej, regionálnej a miestnej úrovni s prepojením na existujúce regionálne a miestne služby.</w:t>
      </w:r>
    </w:p>
    <w:p w:rsidR="00DD5B34" w:rsidRDefault="00DD5B34" w:rsidP="007E011A">
      <w:pPr>
        <w:pStyle w:val="Nadpis4"/>
        <w:spacing w:line="240" w:lineRule="auto"/>
        <w:jc w:val="both"/>
      </w:pPr>
    </w:p>
    <w:p w:rsidR="007E011A" w:rsidRDefault="000410AA" w:rsidP="007E011A">
      <w:pPr>
        <w:pStyle w:val="Nadpis4"/>
        <w:spacing w:line="240" w:lineRule="auto"/>
        <w:jc w:val="both"/>
      </w:pPr>
      <w:r w:rsidRPr="00E144A9">
        <w:t xml:space="preserve">Prínos projektu pre BSK: </w:t>
      </w:r>
    </w:p>
    <w:p w:rsidR="007E011A" w:rsidRPr="007E011A" w:rsidRDefault="007E011A" w:rsidP="007E011A">
      <w:pPr>
        <w:pStyle w:val="Nadpis4"/>
        <w:spacing w:line="240" w:lineRule="auto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Vstup a vytvorenie </w:t>
      </w:r>
      <w:r w:rsidRPr="007E011A">
        <w:rPr>
          <w:rFonts w:cs="Arial"/>
          <w:b w:val="0"/>
        </w:rPr>
        <w:t>siete regiónov spojených udržateľnou dopravou a</w:t>
      </w:r>
      <w:r>
        <w:rPr>
          <w:rFonts w:cs="Arial"/>
          <w:b w:val="0"/>
        </w:rPr>
        <w:t xml:space="preserve"> rozšírenie </w:t>
      </w:r>
      <w:r w:rsidRPr="007E011A">
        <w:rPr>
          <w:rFonts w:cs="Arial"/>
          <w:b w:val="0"/>
        </w:rPr>
        <w:t>služieb mobility s ľahko dostupnými informáciami o možnostiach pohybu pozdĺž Dunaja a v okolitých regiónoch</w:t>
      </w:r>
      <w:r>
        <w:rPr>
          <w:rFonts w:cs="Arial"/>
          <w:b w:val="0"/>
        </w:rPr>
        <w:t xml:space="preserve"> (TRANSDANUBE PEARLS)</w:t>
      </w:r>
      <w:r w:rsidRPr="007E011A">
        <w:rPr>
          <w:rFonts w:cs="Arial"/>
          <w:b w:val="0"/>
        </w:rPr>
        <w:t xml:space="preserve">. Zlepšenie možností na pohyb pozdĺž Dunaja ekologicky šetrnými dopravnými prostriedkami má za cieľ pôsobiť proti pokračujúcej popularite využívania súkromných automobilov a ich negatívneho dopadu na životné prostredie. Lepšia kombinovateľnosť rôznych druhov dopravy v rámci návrhov v projekte prispeje nielen k rozvoju udržateľnej regionálnej a miestnej mobilite, ale podporí aj samotné prepojenie medzi regiónmi, čo vedie k vyváženejšej dostupnosti v rámci regiónov Dunaja na celom jeho toku. </w:t>
      </w:r>
    </w:p>
    <w:p w:rsidR="000410AA" w:rsidRPr="00E144A9" w:rsidRDefault="000410AA" w:rsidP="007E011A">
      <w:pPr>
        <w:spacing w:before="240" w:after="0" w:line="240" w:lineRule="auto"/>
        <w:rPr>
          <w:rFonts w:cs="Arial"/>
        </w:rPr>
      </w:pPr>
      <w:r w:rsidRPr="00E144A9">
        <w:rPr>
          <w:rStyle w:val="Nadpis4Char"/>
        </w:rPr>
        <w:t>Rozpočet projektu:</w:t>
      </w:r>
      <w:r w:rsidRPr="00E144A9">
        <w:rPr>
          <w:rFonts w:cs="Arial"/>
          <w:b/>
        </w:rPr>
        <w:t xml:space="preserve"> </w:t>
      </w:r>
      <w:r w:rsidR="00C632EA">
        <w:rPr>
          <w:rFonts w:cs="Arial"/>
        </w:rPr>
        <w:t xml:space="preserve">3.192.038,- </w:t>
      </w:r>
      <w:r w:rsidRPr="00E144A9">
        <w:rPr>
          <w:rFonts w:cs="Arial"/>
        </w:rPr>
        <w:t>EUR</w:t>
      </w:r>
    </w:p>
    <w:p w:rsidR="005B7A9C" w:rsidRPr="00E144A9" w:rsidRDefault="005B7A9C" w:rsidP="007E011A">
      <w:pPr>
        <w:spacing w:before="240" w:after="0" w:line="240" w:lineRule="auto"/>
        <w:rPr>
          <w:rFonts w:cs="Arial"/>
        </w:rPr>
      </w:pPr>
      <w:r w:rsidRPr="00E144A9">
        <w:rPr>
          <w:rStyle w:val="Nadpis4Char"/>
        </w:rPr>
        <w:t xml:space="preserve">Rozpočet </w:t>
      </w:r>
      <w:r>
        <w:rPr>
          <w:rStyle w:val="Nadpis4Char"/>
        </w:rPr>
        <w:t>BSK</w:t>
      </w:r>
      <w:r w:rsidRPr="00E144A9">
        <w:rPr>
          <w:rStyle w:val="Nadpis4Char"/>
        </w:rPr>
        <w:t>:</w:t>
      </w:r>
      <w:r w:rsidRPr="00E144A9">
        <w:rPr>
          <w:rFonts w:cs="Arial"/>
          <w:b/>
        </w:rPr>
        <w:t xml:space="preserve"> </w:t>
      </w:r>
      <w:r w:rsidR="00C632EA" w:rsidRPr="00C632EA">
        <w:rPr>
          <w:rFonts w:cs="Arial"/>
        </w:rPr>
        <w:t>241.850,-</w:t>
      </w:r>
      <w:r>
        <w:rPr>
          <w:rFonts w:cs="Arial"/>
        </w:rPr>
        <w:t xml:space="preserve"> </w:t>
      </w:r>
      <w:r w:rsidRPr="00E144A9">
        <w:rPr>
          <w:rFonts w:cs="Arial"/>
        </w:rPr>
        <w:t>EUR</w:t>
      </w:r>
    </w:p>
    <w:p w:rsidR="000410AA" w:rsidRPr="00E144A9" w:rsidRDefault="000410AA" w:rsidP="007E011A">
      <w:pPr>
        <w:spacing w:before="240" w:after="0" w:line="240" w:lineRule="auto"/>
        <w:rPr>
          <w:rFonts w:cs="Arial"/>
        </w:rPr>
      </w:pPr>
      <w:r w:rsidRPr="00E144A9">
        <w:rPr>
          <w:rStyle w:val="Nadpis4Char"/>
        </w:rPr>
        <w:t>Spolufinancovanie z rozpočtu BSK:</w:t>
      </w:r>
      <w:r w:rsidRPr="00E144A9">
        <w:rPr>
          <w:rFonts w:cs="Arial"/>
          <w:b/>
        </w:rPr>
        <w:t xml:space="preserve"> </w:t>
      </w:r>
      <w:r w:rsidR="00C632EA" w:rsidRPr="00C632EA">
        <w:rPr>
          <w:rFonts w:cs="Arial"/>
        </w:rPr>
        <w:t xml:space="preserve">15% t.j. 36.237,00 </w:t>
      </w:r>
      <w:r w:rsidRPr="00E144A9">
        <w:rPr>
          <w:rFonts w:cs="Arial"/>
        </w:rPr>
        <w:t>EUR</w:t>
      </w:r>
    </w:p>
    <w:p w:rsidR="000410AA" w:rsidRPr="00E144A9" w:rsidRDefault="000410AA" w:rsidP="007E011A">
      <w:pPr>
        <w:spacing w:before="240" w:after="0" w:line="240" w:lineRule="auto"/>
        <w:rPr>
          <w:rFonts w:cs="Arial"/>
        </w:rPr>
      </w:pPr>
      <w:r w:rsidRPr="005A38F4">
        <w:rPr>
          <w:rStyle w:val="Nadpis4Char"/>
        </w:rPr>
        <w:t>Zdroj podpory:</w:t>
      </w:r>
      <w:r w:rsidRPr="005A38F4">
        <w:rPr>
          <w:rFonts w:cs="Arial"/>
          <w:b/>
        </w:rPr>
        <w:t xml:space="preserve"> </w:t>
      </w:r>
      <w:r w:rsidR="00C632EA" w:rsidRPr="005A38F4">
        <w:rPr>
          <w:rFonts w:cs="Arial"/>
        </w:rPr>
        <w:t>Európsky fond regionálneho rozvoja (ERDF), Program INTERREG DANUBE 2014-2020</w:t>
      </w:r>
    </w:p>
    <w:p w:rsidR="000410AA" w:rsidRDefault="000410AA" w:rsidP="007E011A">
      <w:pPr>
        <w:spacing w:before="240" w:after="0" w:line="240" w:lineRule="auto"/>
        <w:rPr>
          <w:rFonts w:cs="Arial"/>
        </w:rPr>
      </w:pPr>
      <w:r>
        <w:rPr>
          <w:rFonts w:cs="Arial"/>
          <w:b/>
        </w:rPr>
        <w:t xml:space="preserve">Realizácia projektu: </w:t>
      </w:r>
      <w:r w:rsidR="00D144AC" w:rsidRPr="00D144AC">
        <w:rPr>
          <w:rFonts w:cs="Arial"/>
        </w:rPr>
        <w:t>3</w:t>
      </w:r>
      <w:r w:rsidR="00C632EA">
        <w:rPr>
          <w:rFonts w:cs="Arial"/>
        </w:rPr>
        <w:t>0</w:t>
      </w:r>
      <w:r w:rsidR="00D144AC" w:rsidRPr="00D144AC">
        <w:rPr>
          <w:rFonts w:cs="Arial"/>
        </w:rPr>
        <w:t xml:space="preserve"> mesiacov od sch</w:t>
      </w:r>
      <w:r w:rsidR="00D144AC">
        <w:rPr>
          <w:rFonts w:cs="Arial"/>
        </w:rPr>
        <w:t>v</w:t>
      </w:r>
      <w:r w:rsidR="00D144AC" w:rsidRPr="00D144AC">
        <w:rPr>
          <w:rFonts w:cs="Arial"/>
        </w:rPr>
        <w:t>ál</w:t>
      </w:r>
      <w:r w:rsidR="000067E1">
        <w:rPr>
          <w:rFonts w:cs="Arial"/>
        </w:rPr>
        <w:t>enia, predpokladaný začiatok 02</w:t>
      </w:r>
      <w:r w:rsidR="00D144AC">
        <w:rPr>
          <w:rFonts w:cs="Arial"/>
        </w:rPr>
        <w:t>/</w:t>
      </w:r>
      <w:r w:rsidR="00D144AC" w:rsidRPr="00D144AC">
        <w:rPr>
          <w:rFonts w:cs="Arial"/>
        </w:rPr>
        <w:t>201</w:t>
      </w:r>
      <w:r w:rsidR="000067E1">
        <w:rPr>
          <w:rFonts w:cs="Arial"/>
        </w:rPr>
        <w:t>7</w:t>
      </w:r>
    </w:p>
    <w:p w:rsidR="00F67991" w:rsidRPr="009B318C" w:rsidRDefault="007E5F11" w:rsidP="007E011A">
      <w:pPr>
        <w:spacing w:before="240" w:after="0" w:line="240" w:lineRule="auto"/>
        <w:rPr>
          <w:rFonts w:cs="Arial"/>
        </w:rPr>
      </w:pPr>
      <w:r>
        <w:rPr>
          <w:rFonts w:cs="Arial"/>
          <w:b/>
        </w:rPr>
        <w:t xml:space="preserve">Zodpovedný za prípravu projektu: </w:t>
      </w:r>
    </w:p>
    <w:p w:rsidR="00170172" w:rsidRPr="00F67991" w:rsidRDefault="007E5F11" w:rsidP="007E011A">
      <w:pPr>
        <w:spacing w:after="0" w:line="240" w:lineRule="auto"/>
        <w:rPr>
          <w:rFonts w:cs="Arial"/>
        </w:rPr>
      </w:pPr>
      <w:r w:rsidRPr="00F67991">
        <w:rPr>
          <w:rFonts w:cs="Arial"/>
        </w:rPr>
        <w:t>Odbor stratégie, územného rozvoja a riadenia projektov</w:t>
      </w:r>
    </w:p>
    <w:p w:rsidR="007E5F11" w:rsidRDefault="007E5F11" w:rsidP="007E011A">
      <w:pPr>
        <w:pStyle w:val="Nadpis4"/>
        <w:spacing w:before="240" w:line="240" w:lineRule="auto"/>
        <w:jc w:val="both"/>
      </w:pPr>
      <w:r>
        <w:t>Súlad so s</w:t>
      </w:r>
      <w:r w:rsidR="005B7A9C">
        <w:t>trategickými dokumentmi</w:t>
      </w:r>
      <w:r w:rsidR="009B318C">
        <w:t xml:space="preserve"> BSK</w:t>
      </w:r>
      <w:r w:rsidR="005B7A9C">
        <w:t xml:space="preserve">: </w:t>
      </w:r>
    </w:p>
    <w:p w:rsidR="00F67991" w:rsidRPr="000532DC" w:rsidRDefault="00F67991" w:rsidP="007E011A">
      <w:pPr>
        <w:pStyle w:val="Odsekzoznamu"/>
        <w:numPr>
          <w:ilvl w:val="0"/>
          <w:numId w:val="51"/>
        </w:numPr>
        <w:spacing w:before="0" w:after="0" w:line="240" w:lineRule="auto"/>
        <w:rPr>
          <w:rFonts w:cs="Arial"/>
        </w:rPr>
      </w:pPr>
      <w:r w:rsidRPr="000532DC">
        <w:rPr>
          <w:rFonts w:cs="Arial"/>
        </w:rPr>
        <w:t>Program hospodárskeho a sociálneho rozvoja Bratislavského samosprávneho kraja na roky 2014-2020:</w:t>
      </w:r>
    </w:p>
    <w:p w:rsidR="00C632EA" w:rsidRPr="000532DC" w:rsidRDefault="00C632EA" w:rsidP="00D91CC2">
      <w:pPr>
        <w:spacing w:after="0" w:line="240" w:lineRule="auto"/>
        <w:ind w:firstLine="708"/>
        <w:jc w:val="left"/>
        <w:rPr>
          <w:rFonts w:cs="Arial"/>
        </w:rPr>
      </w:pPr>
      <w:r w:rsidRPr="000532DC">
        <w:rPr>
          <w:rFonts w:cs="Arial"/>
        </w:rPr>
        <w:t xml:space="preserve">OP 4.Podpora prechodu na nízko uhlíkové hospodárstvo vo všetkých sektoroch; </w:t>
      </w:r>
    </w:p>
    <w:p w:rsidR="00C632EA" w:rsidRPr="000532DC" w:rsidRDefault="00C632EA" w:rsidP="00D91CC2">
      <w:pPr>
        <w:spacing w:after="0" w:line="240" w:lineRule="auto"/>
        <w:ind w:firstLine="708"/>
        <w:jc w:val="left"/>
        <w:rPr>
          <w:rFonts w:cs="Arial"/>
        </w:rPr>
      </w:pPr>
      <w:r w:rsidRPr="000532DC">
        <w:rPr>
          <w:rFonts w:cs="Arial"/>
        </w:rPr>
        <w:t>OP 6.Ochrana ŽP a presadzovanie udržateľného využívania zdrojov;</w:t>
      </w:r>
    </w:p>
    <w:p w:rsidR="00C632EA" w:rsidRPr="000532DC" w:rsidRDefault="00D91CC2" w:rsidP="00D91CC2">
      <w:pPr>
        <w:spacing w:after="0" w:line="240" w:lineRule="auto"/>
        <w:ind w:left="708"/>
        <w:jc w:val="left"/>
        <w:rPr>
          <w:rFonts w:cs="Arial"/>
        </w:rPr>
      </w:pPr>
      <w:r>
        <w:rPr>
          <w:rFonts w:cs="Arial"/>
        </w:rPr>
        <w:t>OP 7.</w:t>
      </w:r>
      <w:r w:rsidR="00C632EA" w:rsidRPr="000532DC">
        <w:rPr>
          <w:rFonts w:cs="Arial"/>
        </w:rPr>
        <w:t xml:space="preserve"> Podpora udržateľnej dopravy a odstraňovania prekážok v kľúčových sieťových infraštruktúrach</w:t>
      </w:r>
      <w:r w:rsidR="00BC72A1">
        <w:rPr>
          <w:rFonts w:cs="Arial"/>
        </w:rPr>
        <w:t>;</w:t>
      </w:r>
      <w:r w:rsidR="00C632EA" w:rsidRPr="000532DC">
        <w:rPr>
          <w:rFonts w:cs="Arial"/>
        </w:rPr>
        <w:t xml:space="preserve"> </w:t>
      </w:r>
    </w:p>
    <w:p w:rsidR="00C67CAE" w:rsidRPr="00C67CAE" w:rsidRDefault="00C632EA" w:rsidP="007E011A">
      <w:pPr>
        <w:pStyle w:val="Odsekzoznamu"/>
        <w:numPr>
          <w:ilvl w:val="0"/>
          <w:numId w:val="51"/>
        </w:numPr>
        <w:spacing w:before="0" w:after="0" w:line="240" w:lineRule="auto"/>
        <w:rPr>
          <w:rFonts w:eastAsiaTheme="minorHAnsi" w:cs="Arial"/>
          <w:szCs w:val="22"/>
          <w:lang w:eastAsia="en-US"/>
        </w:rPr>
      </w:pPr>
      <w:r w:rsidRPr="000532DC">
        <w:rPr>
          <w:rFonts w:cs="Arial"/>
        </w:rPr>
        <w:t>Koncepcia územného rozvoja cyklotrás Bratislavského samosprávneho kraja vo vzťahu k Integrovanému dopravnému systému</w:t>
      </w:r>
      <w:r w:rsidR="00BC72A1">
        <w:rPr>
          <w:rFonts w:cs="Arial"/>
        </w:rPr>
        <w:t>;</w:t>
      </w:r>
    </w:p>
    <w:p w:rsidR="00C632EA" w:rsidRPr="000532DC" w:rsidRDefault="00C67CAE" w:rsidP="00C67CAE">
      <w:pPr>
        <w:pStyle w:val="Odsekzoznamu"/>
        <w:numPr>
          <w:ilvl w:val="0"/>
          <w:numId w:val="51"/>
        </w:numPr>
        <w:spacing w:before="0" w:after="0" w:line="240" w:lineRule="auto"/>
        <w:rPr>
          <w:rFonts w:eastAsiaTheme="minorHAnsi" w:cs="Arial"/>
          <w:szCs w:val="22"/>
          <w:lang w:eastAsia="en-US"/>
        </w:rPr>
      </w:pPr>
      <w:r w:rsidRPr="00C67CAE">
        <w:rPr>
          <w:rFonts w:cs="Arial"/>
        </w:rPr>
        <w:t xml:space="preserve">Strategický plán rozvoja a údržby ciest </w:t>
      </w:r>
      <w:r>
        <w:rPr>
          <w:rFonts w:cs="Arial"/>
        </w:rPr>
        <w:t xml:space="preserve">BSK </w:t>
      </w:r>
      <w:r w:rsidRPr="00C67CAE">
        <w:rPr>
          <w:rFonts w:cs="Arial"/>
        </w:rPr>
        <w:t xml:space="preserve">2014-2020 - Cestný regionálny </w:t>
      </w:r>
      <w:proofErr w:type="spellStart"/>
      <w:r w:rsidRPr="00C67CAE">
        <w:rPr>
          <w:rFonts w:cs="Arial"/>
        </w:rPr>
        <w:t>master</w:t>
      </w:r>
      <w:proofErr w:type="spellEnd"/>
      <w:r w:rsidRPr="00C67CAE">
        <w:rPr>
          <w:rFonts w:cs="Arial"/>
        </w:rPr>
        <w:t xml:space="preserve"> plán</w:t>
      </w:r>
      <w:r w:rsidR="00BC72A1">
        <w:rPr>
          <w:rFonts w:cs="Arial"/>
        </w:rPr>
        <w:t>.</w:t>
      </w:r>
    </w:p>
    <w:p w:rsidR="00281A37" w:rsidRPr="000532DC" w:rsidRDefault="007E011A" w:rsidP="007E011A">
      <w:pPr>
        <w:spacing w:before="240" w:after="0" w:line="240" w:lineRule="auto"/>
        <w:rPr>
          <w:b/>
        </w:rPr>
      </w:pPr>
      <w:r w:rsidRPr="000532DC">
        <w:rPr>
          <w:b/>
        </w:rPr>
        <w:t xml:space="preserve">Najdôležitejšie </w:t>
      </w:r>
      <w:r w:rsidR="000532DC" w:rsidRPr="000532DC">
        <w:rPr>
          <w:b/>
        </w:rPr>
        <w:t xml:space="preserve">aktivity </w:t>
      </w:r>
      <w:r w:rsidR="005A38F4" w:rsidRPr="000532DC">
        <w:rPr>
          <w:b/>
        </w:rPr>
        <w:t xml:space="preserve">BSK v projekte: </w:t>
      </w:r>
    </w:p>
    <w:p w:rsidR="000532DC" w:rsidRDefault="000532DC" w:rsidP="000532DC">
      <w:pPr>
        <w:pStyle w:val="Odsekzoznamu"/>
        <w:numPr>
          <w:ilvl w:val="0"/>
          <w:numId w:val="8"/>
        </w:numPr>
        <w:spacing w:before="0" w:after="0" w:line="240" w:lineRule="auto"/>
        <w:rPr>
          <w:rFonts w:cs="Arial"/>
        </w:rPr>
      </w:pPr>
      <w:r w:rsidRPr="000532DC">
        <w:rPr>
          <w:rFonts w:cs="Arial"/>
        </w:rPr>
        <w:t xml:space="preserve">Založenie siete TRANSDANUBE.PEARLS; </w:t>
      </w:r>
    </w:p>
    <w:p w:rsidR="000532DC" w:rsidRDefault="000532DC" w:rsidP="007F5554">
      <w:pPr>
        <w:pStyle w:val="Odsekzoznamu"/>
        <w:numPr>
          <w:ilvl w:val="0"/>
          <w:numId w:val="8"/>
        </w:numPr>
        <w:spacing w:before="0" w:after="0" w:line="240" w:lineRule="auto"/>
        <w:rPr>
          <w:rFonts w:cs="Arial"/>
        </w:rPr>
      </w:pPr>
      <w:r w:rsidRPr="000532DC">
        <w:rPr>
          <w:rFonts w:cs="Arial"/>
        </w:rPr>
        <w:t xml:space="preserve">Príprava </w:t>
      </w:r>
      <w:proofErr w:type="spellStart"/>
      <w:r w:rsidRPr="000532DC">
        <w:rPr>
          <w:rFonts w:cs="Arial"/>
        </w:rPr>
        <w:t>Danube</w:t>
      </w:r>
      <w:proofErr w:type="spellEnd"/>
      <w:r w:rsidRPr="000532DC">
        <w:rPr>
          <w:rFonts w:cs="Arial"/>
        </w:rPr>
        <w:t xml:space="preserve"> </w:t>
      </w:r>
      <w:proofErr w:type="spellStart"/>
      <w:r w:rsidRPr="000532DC">
        <w:rPr>
          <w:rFonts w:cs="Arial"/>
        </w:rPr>
        <w:t>Sustainable</w:t>
      </w:r>
      <w:proofErr w:type="spellEnd"/>
      <w:r w:rsidRPr="000532DC">
        <w:rPr>
          <w:rFonts w:cs="Arial"/>
        </w:rPr>
        <w:t xml:space="preserve"> </w:t>
      </w:r>
      <w:proofErr w:type="spellStart"/>
      <w:r w:rsidRPr="000532DC">
        <w:rPr>
          <w:rFonts w:cs="Arial"/>
        </w:rPr>
        <w:t>Travel</w:t>
      </w:r>
      <w:proofErr w:type="spellEnd"/>
      <w:r w:rsidRPr="000532DC">
        <w:rPr>
          <w:rFonts w:cs="Arial"/>
        </w:rPr>
        <w:t xml:space="preserve"> </w:t>
      </w:r>
      <w:proofErr w:type="spellStart"/>
      <w:r w:rsidRPr="000532DC">
        <w:rPr>
          <w:rFonts w:cs="Arial"/>
        </w:rPr>
        <w:t>Book</w:t>
      </w:r>
      <w:proofErr w:type="spellEnd"/>
      <w:r w:rsidRPr="000532DC">
        <w:rPr>
          <w:rFonts w:cs="Arial"/>
        </w:rPr>
        <w:t xml:space="preserve"> (</w:t>
      </w:r>
      <w:r w:rsidR="007F5554" w:rsidRPr="007F5554">
        <w:rPr>
          <w:rFonts w:cs="Arial"/>
        </w:rPr>
        <w:t>Sprievodca udržateľnej dopravy na Dunaji</w:t>
      </w:r>
      <w:bookmarkStart w:id="0" w:name="_GoBack"/>
      <w:bookmarkEnd w:id="0"/>
      <w:r>
        <w:rPr>
          <w:rFonts w:cs="Arial"/>
        </w:rPr>
        <w:t>);</w:t>
      </w:r>
    </w:p>
    <w:p w:rsidR="000532DC" w:rsidRDefault="000532DC" w:rsidP="000532DC">
      <w:pPr>
        <w:pStyle w:val="Odsekzoznamu"/>
        <w:numPr>
          <w:ilvl w:val="0"/>
          <w:numId w:val="8"/>
        </w:numPr>
        <w:spacing w:before="0" w:after="0" w:line="240" w:lineRule="auto"/>
        <w:rPr>
          <w:rFonts w:cs="Arial"/>
        </w:rPr>
      </w:pPr>
      <w:r>
        <w:rPr>
          <w:rFonts w:cs="Arial"/>
        </w:rPr>
        <w:t>R</w:t>
      </w:r>
      <w:r w:rsidRPr="000532DC">
        <w:rPr>
          <w:rFonts w:cs="Arial"/>
        </w:rPr>
        <w:t xml:space="preserve">ozpracovanie zámeru </w:t>
      </w:r>
      <w:proofErr w:type="spellStart"/>
      <w:r w:rsidRPr="000532DC">
        <w:rPr>
          <w:rFonts w:cs="Arial"/>
        </w:rPr>
        <w:t>Blue</w:t>
      </w:r>
      <w:proofErr w:type="spellEnd"/>
      <w:r w:rsidRPr="000532DC">
        <w:rPr>
          <w:rFonts w:cs="Arial"/>
        </w:rPr>
        <w:t xml:space="preserve"> Triangel</w:t>
      </w:r>
      <w:r>
        <w:rPr>
          <w:rFonts w:cs="Arial"/>
        </w:rPr>
        <w:t xml:space="preserve">; </w:t>
      </w:r>
    </w:p>
    <w:p w:rsidR="000532DC" w:rsidRDefault="000532DC" w:rsidP="000532DC">
      <w:pPr>
        <w:pStyle w:val="Odsekzoznamu"/>
        <w:numPr>
          <w:ilvl w:val="0"/>
          <w:numId w:val="8"/>
        </w:numPr>
        <w:spacing w:before="0" w:after="0" w:line="240" w:lineRule="auto"/>
        <w:rPr>
          <w:rFonts w:cs="Arial"/>
        </w:rPr>
      </w:pPr>
      <w:r w:rsidRPr="000532DC">
        <w:rPr>
          <w:rFonts w:cs="Arial"/>
        </w:rPr>
        <w:t xml:space="preserve">Vývoj motivačného nástroja pre mestá a obce; </w:t>
      </w:r>
    </w:p>
    <w:p w:rsidR="000532DC" w:rsidRDefault="000532DC" w:rsidP="000532DC">
      <w:pPr>
        <w:pStyle w:val="Odsekzoznamu"/>
        <w:numPr>
          <w:ilvl w:val="0"/>
          <w:numId w:val="8"/>
        </w:numPr>
        <w:spacing w:before="0" w:after="0" w:line="240" w:lineRule="auto"/>
        <w:rPr>
          <w:rFonts w:cs="Arial"/>
        </w:rPr>
      </w:pPr>
      <w:r>
        <w:rPr>
          <w:rFonts w:cs="Arial"/>
        </w:rPr>
        <w:t xml:space="preserve">Organizovanie </w:t>
      </w:r>
      <w:r w:rsidRPr="000532DC">
        <w:rPr>
          <w:rFonts w:cs="Arial"/>
        </w:rPr>
        <w:t>podujatí na</w:t>
      </w:r>
      <w:r>
        <w:rPr>
          <w:rFonts w:cs="Arial"/>
        </w:rPr>
        <w:t xml:space="preserve"> </w:t>
      </w:r>
      <w:r w:rsidRPr="000532DC">
        <w:rPr>
          <w:rFonts w:cs="Arial"/>
        </w:rPr>
        <w:t xml:space="preserve">zvyšovanie povedomia o udržateľnej doprave; </w:t>
      </w:r>
    </w:p>
    <w:p w:rsidR="000532DC" w:rsidRDefault="000532DC" w:rsidP="000532DC">
      <w:pPr>
        <w:pStyle w:val="Odsekzoznamu"/>
        <w:numPr>
          <w:ilvl w:val="0"/>
          <w:numId w:val="8"/>
        </w:numPr>
        <w:spacing w:before="0" w:after="0" w:line="240" w:lineRule="auto"/>
        <w:rPr>
          <w:rFonts w:cs="Arial"/>
        </w:rPr>
      </w:pPr>
      <w:r w:rsidRPr="00571C62">
        <w:rPr>
          <w:rFonts w:cs="Arial"/>
        </w:rPr>
        <w:t xml:space="preserve">Regionálne aktivity na podporu </w:t>
      </w:r>
      <w:r w:rsidRPr="000532DC">
        <w:rPr>
          <w:rFonts w:cs="Arial"/>
        </w:rPr>
        <w:t xml:space="preserve">rozšírenia služieb mobility – 3 štúdie; </w:t>
      </w:r>
    </w:p>
    <w:p w:rsidR="00E144A9" w:rsidRPr="000532DC" w:rsidRDefault="000532DC" w:rsidP="000532DC">
      <w:pPr>
        <w:pStyle w:val="Odsekzoznamu"/>
        <w:numPr>
          <w:ilvl w:val="0"/>
          <w:numId w:val="8"/>
        </w:numPr>
        <w:spacing w:before="0" w:after="0" w:line="240" w:lineRule="auto"/>
        <w:rPr>
          <w:rFonts w:cs="Arial"/>
        </w:rPr>
      </w:pPr>
      <w:r>
        <w:rPr>
          <w:rFonts w:cs="Arial"/>
        </w:rPr>
        <w:t xml:space="preserve">Pilotné aktivity na realizáciu </w:t>
      </w:r>
      <w:r w:rsidRPr="000532DC">
        <w:rPr>
          <w:rFonts w:cs="Arial"/>
        </w:rPr>
        <w:t>Mobility centra.</w:t>
      </w:r>
    </w:p>
    <w:sectPr w:rsidR="00E144A9" w:rsidRPr="000532DC" w:rsidSect="0046495D">
      <w:footerReference w:type="default" r:id="rId9"/>
      <w:type w:val="continuous"/>
      <w:pgSz w:w="11906" w:h="16838"/>
      <w:pgMar w:top="720" w:right="720" w:bottom="0" w:left="720" w:header="708" w:footer="708" w:gutter="0"/>
      <w:pgBorders w:zOrder="back" w:display="notFirstPage" w:offsetFrom="page">
        <w:top w:val="single" w:sz="12" w:space="24" w:color="1F497D" w:themeColor="text2"/>
        <w:left w:val="single" w:sz="12" w:space="24" w:color="1F497D" w:themeColor="text2"/>
        <w:bottom w:val="single" w:sz="12" w:space="24" w:color="1F497D" w:themeColor="text2"/>
        <w:right w:val="single" w:sz="12" w:space="24" w:color="1F497D" w:themeColor="text2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011A" w:rsidRDefault="007E011A" w:rsidP="00971E9F">
      <w:pPr>
        <w:spacing w:after="0" w:line="240" w:lineRule="auto"/>
      </w:pPr>
      <w:r>
        <w:separator/>
      </w:r>
    </w:p>
  </w:endnote>
  <w:endnote w:type="continuationSeparator" w:id="0">
    <w:p w:rsidR="007E011A" w:rsidRDefault="007E011A" w:rsidP="00971E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7755170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7E011A" w:rsidRDefault="007E011A">
        <w:pPr>
          <w:pStyle w:val="Pt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Strana</w:t>
        </w:r>
      </w:p>
    </w:sdtContent>
  </w:sdt>
  <w:p w:rsidR="007E011A" w:rsidRDefault="007E011A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011A" w:rsidRDefault="007E011A" w:rsidP="00971E9F">
      <w:pPr>
        <w:spacing w:after="0" w:line="240" w:lineRule="auto"/>
      </w:pPr>
      <w:r>
        <w:separator/>
      </w:r>
    </w:p>
  </w:footnote>
  <w:footnote w:type="continuationSeparator" w:id="0">
    <w:p w:rsidR="007E011A" w:rsidRDefault="007E011A" w:rsidP="00971E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6853F67"/>
    <w:multiLevelType w:val="hybridMultilevel"/>
    <w:tmpl w:val="5D4EF7F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9A7364"/>
    <w:multiLevelType w:val="hybridMultilevel"/>
    <w:tmpl w:val="39803A40"/>
    <w:lvl w:ilvl="0" w:tplc="041B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2" w:hanging="360"/>
      </w:pPr>
      <w:rPr>
        <w:rFonts w:ascii="Wingdings" w:hAnsi="Wingdings" w:hint="default"/>
      </w:rPr>
    </w:lvl>
  </w:abstractNum>
  <w:abstractNum w:abstractNumId="3">
    <w:nsid w:val="0AB56BCC"/>
    <w:multiLevelType w:val="hybridMultilevel"/>
    <w:tmpl w:val="5B3448A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565CA"/>
    <w:multiLevelType w:val="hybridMultilevel"/>
    <w:tmpl w:val="7FFA20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8658AC"/>
    <w:multiLevelType w:val="hybridMultilevel"/>
    <w:tmpl w:val="8048E48E"/>
    <w:lvl w:ilvl="0" w:tplc="9DD6C96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302535"/>
    <w:multiLevelType w:val="hybridMultilevel"/>
    <w:tmpl w:val="1514DDB8"/>
    <w:lvl w:ilvl="0" w:tplc="570275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E371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28D3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29AAE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C040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A84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2EFD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FC94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E6E8D3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412207F"/>
    <w:multiLevelType w:val="hybridMultilevel"/>
    <w:tmpl w:val="B2F02AB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185B0D"/>
    <w:multiLevelType w:val="hybridMultilevel"/>
    <w:tmpl w:val="90185FD4"/>
    <w:lvl w:ilvl="0" w:tplc="B3C2CE16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A198C0AE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7BB202FE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0B5E9924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A4085390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359E733E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8342FB12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6846AD30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8384EF90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9">
    <w:nsid w:val="187D1DD9"/>
    <w:multiLevelType w:val="hybridMultilevel"/>
    <w:tmpl w:val="84D8E04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ED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44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2C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D80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420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22C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47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8D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B9C784B"/>
    <w:multiLevelType w:val="multilevel"/>
    <w:tmpl w:val="83D276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9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2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9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28" w:hanging="1800"/>
      </w:pPr>
      <w:rPr>
        <w:rFonts w:hint="default"/>
      </w:rPr>
    </w:lvl>
  </w:abstractNum>
  <w:abstractNum w:abstractNumId="11">
    <w:nsid w:val="1CED6E37"/>
    <w:multiLevelType w:val="hybridMultilevel"/>
    <w:tmpl w:val="171CEA0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2E5824"/>
    <w:multiLevelType w:val="hybridMultilevel"/>
    <w:tmpl w:val="2BC82616"/>
    <w:lvl w:ilvl="0" w:tplc="A7BC8366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7F181D78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DC344AD4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1D06CB50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349215E6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78E6A5D2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FEBCFA38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F0CC8AE6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07685C52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13">
    <w:nsid w:val="22956844"/>
    <w:multiLevelType w:val="hybridMultilevel"/>
    <w:tmpl w:val="9BF6CDAA"/>
    <w:lvl w:ilvl="0" w:tplc="041B000F">
      <w:start w:val="1"/>
      <w:numFmt w:val="decimal"/>
      <w:lvlText w:val="%1."/>
      <w:lvlJc w:val="left"/>
      <w:pPr>
        <w:ind w:left="1520" w:hanging="360"/>
      </w:pPr>
    </w:lvl>
    <w:lvl w:ilvl="1" w:tplc="041B0019" w:tentative="1">
      <w:start w:val="1"/>
      <w:numFmt w:val="lowerLetter"/>
      <w:lvlText w:val="%2."/>
      <w:lvlJc w:val="left"/>
      <w:pPr>
        <w:ind w:left="2240" w:hanging="360"/>
      </w:pPr>
    </w:lvl>
    <w:lvl w:ilvl="2" w:tplc="041B001B" w:tentative="1">
      <w:start w:val="1"/>
      <w:numFmt w:val="lowerRoman"/>
      <w:lvlText w:val="%3."/>
      <w:lvlJc w:val="right"/>
      <w:pPr>
        <w:ind w:left="2960" w:hanging="180"/>
      </w:pPr>
    </w:lvl>
    <w:lvl w:ilvl="3" w:tplc="041B000F" w:tentative="1">
      <w:start w:val="1"/>
      <w:numFmt w:val="decimal"/>
      <w:lvlText w:val="%4."/>
      <w:lvlJc w:val="left"/>
      <w:pPr>
        <w:ind w:left="3680" w:hanging="360"/>
      </w:pPr>
    </w:lvl>
    <w:lvl w:ilvl="4" w:tplc="041B0019" w:tentative="1">
      <w:start w:val="1"/>
      <w:numFmt w:val="lowerLetter"/>
      <w:lvlText w:val="%5."/>
      <w:lvlJc w:val="left"/>
      <w:pPr>
        <w:ind w:left="4400" w:hanging="360"/>
      </w:pPr>
    </w:lvl>
    <w:lvl w:ilvl="5" w:tplc="041B001B" w:tentative="1">
      <w:start w:val="1"/>
      <w:numFmt w:val="lowerRoman"/>
      <w:lvlText w:val="%6."/>
      <w:lvlJc w:val="right"/>
      <w:pPr>
        <w:ind w:left="5120" w:hanging="180"/>
      </w:pPr>
    </w:lvl>
    <w:lvl w:ilvl="6" w:tplc="041B000F" w:tentative="1">
      <w:start w:val="1"/>
      <w:numFmt w:val="decimal"/>
      <w:lvlText w:val="%7."/>
      <w:lvlJc w:val="left"/>
      <w:pPr>
        <w:ind w:left="5840" w:hanging="360"/>
      </w:pPr>
    </w:lvl>
    <w:lvl w:ilvl="7" w:tplc="041B0019" w:tentative="1">
      <w:start w:val="1"/>
      <w:numFmt w:val="lowerLetter"/>
      <w:lvlText w:val="%8."/>
      <w:lvlJc w:val="left"/>
      <w:pPr>
        <w:ind w:left="6560" w:hanging="360"/>
      </w:pPr>
    </w:lvl>
    <w:lvl w:ilvl="8" w:tplc="041B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4">
    <w:nsid w:val="24503FD7"/>
    <w:multiLevelType w:val="hybridMultilevel"/>
    <w:tmpl w:val="AE92B46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5100BD"/>
    <w:multiLevelType w:val="hybridMultilevel"/>
    <w:tmpl w:val="D20230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E21D02"/>
    <w:multiLevelType w:val="hybridMultilevel"/>
    <w:tmpl w:val="2C8E955A"/>
    <w:lvl w:ilvl="0" w:tplc="D9E0E44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F71B44"/>
    <w:multiLevelType w:val="hybridMultilevel"/>
    <w:tmpl w:val="2B7C89D0"/>
    <w:lvl w:ilvl="0" w:tplc="90E4104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7FD54F0"/>
    <w:multiLevelType w:val="hybridMultilevel"/>
    <w:tmpl w:val="A2A29E8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B6D2A91"/>
    <w:multiLevelType w:val="hybridMultilevel"/>
    <w:tmpl w:val="73D2B7D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CD10CAB"/>
    <w:multiLevelType w:val="hybridMultilevel"/>
    <w:tmpl w:val="F006B508"/>
    <w:lvl w:ilvl="0" w:tplc="D9E0E446">
      <w:start w:val="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4F6AE9"/>
    <w:multiLevelType w:val="hybridMultilevel"/>
    <w:tmpl w:val="A1968650"/>
    <w:lvl w:ilvl="0" w:tplc="CDB2AE84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52" w:hanging="360"/>
      </w:pPr>
    </w:lvl>
    <w:lvl w:ilvl="2" w:tplc="041B001B" w:tentative="1">
      <w:start w:val="1"/>
      <w:numFmt w:val="lowerRoman"/>
      <w:lvlText w:val="%3."/>
      <w:lvlJc w:val="right"/>
      <w:pPr>
        <w:ind w:left="2172" w:hanging="180"/>
      </w:pPr>
    </w:lvl>
    <w:lvl w:ilvl="3" w:tplc="041B000F" w:tentative="1">
      <w:start w:val="1"/>
      <w:numFmt w:val="decimal"/>
      <w:lvlText w:val="%4."/>
      <w:lvlJc w:val="left"/>
      <w:pPr>
        <w:ind w:left="2892" w:hanging="360"/>
      </w:pPr>
    </w:lvl>
    <w:lvl w:ilvl="4" w:tplc="041B0019" w:tentative="1">
      <w:start w:val="1"/>
      <w:numFmt w:val="lowerLetter"/>
      <w:lvlText w:val="%5."/>
      <w:lvlJc w:val="left"/>
      <w:pPr>
        <w:ind w:left="3612" w:hanging="360"/>
      </w:pPr>
    </w:lvl>
    <w:lvl w:ilvl="5" w:tplc="041B001B" w:tentative="1">
      <w:start w:val="1"/>
      <w:numFmt w:val="lowerRoman"/>
      <w:lvlText w:val="%6."/>
      <w:lvlJc w:val="right"/>
      <w:pPr>
        <w:ind w:left="4332" w:hanging="180"/>
      </w:pPr>
    </w:lvl>
    <w:lvl w:ilvl="6" w:tplc="041B000F" w:tentative="1">
      <w:start w:val="1"/>
      <w:numFmt w:val="decimal"/>
      <w:lvlText w:val="%7."/>
      <w:lvlJc w:val="left"/>
      <w:pPr>
        <w:ind w:left="5052" w:hanging="360"/>
      </w:pPr>
    </w:lvl>
    <w:lvl w:ilvl="7" w:tplc="041B0019" w:tentative="1">
      <w:start w:val="1"/>
      <w:numFmt w:val="lowerLetter"/>
      <w:lvlText w:val="%8."/>
      <w:lvlJc w:val="left"/>
      <w:pPr>
        <w:ind w:left="5772" w:hanging="360"/>
      </w:pPr>
    </w:lvl>
    <w:lvl w:ilvl="8" w:tplc="041B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22">
    <w:nsid w:val="308E7A3A"/>
    <w:multiLevelType w:val="hybridMultilevel"/>
    <w:tmpl w:val="624ECE1E"/>
    <w:lvl w:ilvl="0" w:tplc="D3BC894A">
      <w:start w:val="8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888678B"/>
    <w:multiLevelType w:val="hybridMultilevel"/>
    <w:tmpl w:val="27A680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8D3300D"/>
    <w:multiLevelType w:val="hybridMultilevel"/>
    <w:tmpl w:val="790E7C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92F791E"/>
    <w:multiLevelType w:val="hybridMultilevel"/>
    <w:tmpl w:val="6668FF7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96B00AC"/>
    <w:multiLevelType w:val="hybridMultilevel"/>
    <w:tmpl w:val="E968D278"/>
    <w:lvl w:ilvl="0" w:tplc="041B0001">
      <w:start w:val="1"/>
      <w:numFmt w:val="bullet"/>
      <w:lvlText w:val=""/>
      <w:lvlJc w:val="left"/>
      <w:pPr>
        <w:ind w:left="109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1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3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5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7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9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1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3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52" w:hanging="360"/>
      </w:pPr>
      <w:rPr>
        <w:rFonts w:ascii="Wingdings" w:hAnsi="Wingdings" w:hint="default"/>
      </w:rPr>
    </w:lvl>
  </w:abstractNum>
  <w:abstractNum w:abstractNumId="27">
    <w:nsid w:val="438576FA"/>
    <w:multiLevelType w:val="hybridMultilevel"/>
    <w:tmpl w:val="66A2BC3C"/>
    <w:lvl w:ilvl="0" w:tplc="AD5C3560">
      <w:start w:val="1"/>
      <w:numFmt w:val="decimal"/>
      <w:lvlText w:val="%1."/>
      <w:lvlJc w:val="left"/>
      <w:pPr>
        <w:ind w:left="1776" w:hanging="360"/>
      </w:pPr>
      <w:rPr>
        <w:rFonts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>
    <w:nsid w:val="4432651A"/>
    <w:multiLevelType w:val="hybridMultilevel"/>
    <w:tmpl w:val="7048133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47756C0"/>
    <w:multiLevelType w:val="hybridMultilevel"/>
    <w:tmpl w:val="9C7A89D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1E58A0"/>
    <w:multiLevelType w:val="hybridMultilevel"/>
    <w:tmpl w:val="8D5EB24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5801210"/>
    <w:multiLevelType w:val="hybridMultilevel"/>
    <w:tmpl w:val="790E7CB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76702C4"/>
    <w:multiLevelType w:val="hybridMultilevel"/>
    <w:tmpl w:val="850C7E38"/>
    <w:lvl w:ilvl="0" w:tplc="8A30B3D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  <w:szCs w:val="2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9324386"/>
    <w:multiLevelType w:val="hybridMultilevel"/>
    <w:tmpl w:val="0A76AB7C"/>
    <w:lvl w:ilvl="0" w:tplc="59B49F92">
      <w:start w:val="2"/>
      <w:numFmt w:val="bullet"/>
      <w:lvlText w:val=""/>
      <w:lvlJc w:val="left"/>
      <w:pPr>
        <w:ind w:left="1068" w:hanging="360"/>
      </w:pPr>
      <w:rPr>
        <w:rFonts w:ascii="Symbol" w:eastAsia="Times New Roman" w:hAnsi="Symbo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4AEC799B"/>
    <w:multiLevelType w:val="hybridMultilevel"/>
    <w:tmpl w:val="E48A322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D64459F"/>
    <w:multiLevelType w:val="hybridMultilevel"/>
    <w:tmpl w:val="24066942"/>
    <w:lvl w:ilvl="0" w:tplc="AD5C3560">
      <w:start w:val="1"/>
      <w:numFmt w:val="decimal"/>
      <w:lvlText w:val="%1."/>
      <w:lvlJc w:val="left"/>
      <w:pPr>
        <w:ind w:left="1068" w:hanging="360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4F5548F0"/>
    <w:multiLevelType w:val="hybridMultilevel"/>
    <w:tmpl w:val="D876C97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56B2D10"/>
    <w:multiLevelType w:val="hybridMultilevel"/>
    <w:tmpl w:val="F9303A50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3EDF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A9444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92CB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1D807A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3420C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222C4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547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D8D0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58062493"/>
    <w:multiLevelType w:val="hybridMultilevel"/>
    <w:tmpl w:val="2E3C136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8197901"/>
    <w:multiLevelType w:val="hybridMultilevel"/>
    <w:tmpl w:val="B9D6E668"/>
    <w:lvl w:ilvl="0" w:tplc="AD5C3560">
      <w:start w:val="1"/>
      <w:numFmt w:val="decimal"/>
      <w:lvlText w:val="%1."/>
      <w:lvlJc w:val="left"/>
      <w:pPr>
        <w:ind w:left="1776" w:hanging="360"/>
      </w:pPr>
      <w:rPr>
        <w:rFonts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0">
    <w:nsid w:val="5FD547AE"/>
    <w:multiLevelType w:val="hybridMultilevel"/>
    <w:tmpl w:val="2732EF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15F43F7"/>
    <w:multiLevelType w:val="hybridMultilevel"/>
    <w:tmpl w:val="5FC8EEC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617E5D44"/>
    <w:multiLevelType w:val="hybridMultilevel"/>
    <w:tmpl w:val="81DC6E5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62C73AD5"/>
    <w:multiLevelType w:val="hybridMultilevel"/>
    <w:tmpl w:val="5AF8646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66E06327"/>
    <w:multiLevelType w:val="hybridMultilevel"/>
    <w:tmpl w:val="410CB7D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AC965B9"/>
    <w:multiLevelType w:val="hybridMultilevel"/>
    <w:tmpl w:val="73AE46BA"/>
    <w:lvl w:ilvl="0" w:tplc="D19844A8">
      <w:start w:val="1"/>
      <w:numFmt w:val="bullet"/>
      <w:lvlText w:val="•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3DC0596C" w:tentative="1">
      <w:start w:val="1"/>
      <w:numFmt w:val="bullet"/>
      <w:lvlText w:val="•"/>
      <w:lvlJc w:val="left"/>
      <w:pPr>
        <w:tabs>
          <w:tab w:val="num" w:pos="1788"/>
        </w:tabs>
        <w:ind w:left="1788" w:hanging="360"/>
      </w:pPr>
      <w:rPr>
        <w:rFonts w:ascii="Arial" w:hAnsi="Arial" w:hint="default"/>
      </w:rPr>
    </w:lvl>
    <w:lvl w:ilvl="2" w:tplc="E73CA58E" w:tentative="1">
      <w:start w:val="1"/>
      <w:numFmt w:val="bullet"/>
      <w:lvlText w:val="•"/>
      <w:lvlJc w:val="left"/>
      <w:pPr>
        <w:tabs>
          <w:tab w:val="num" w:pos="2508"/>
        </w:tabs>
        <w:ind w:left="2508" w:hanging="360"/>
      </w:pPr>
      <w:rPr>
        <w:rFonts w:ascii="Arial" w:hAnsi="Arial" w:hint="default"/>
      </w:rPr>
    </w:lvl>
    <w:lvl w:ilvl="3" w:tplc="AB2E8FE8" w:tentative="1">
      <w:start w:val="1"/>
      <w:numFmt w:val="bullet"/>
      <w:lvlText w:val="•"/>
      <w:lvlJc w:val="left"/>
      <w:pPr>
        <w:tabs>
          <w:tab w:val="num" w:pos="3228"/>
        </w:tabs>
        <w:ind w:left="3228" w:hanging="360"/>
      </w:pPr>
      <w:rPr>
        <w:rFonts w:ascii="Arial" w:hAnsi="Arial" w:hint="default"/>
      </w:rPr>
    </w:lvl>
    <w:lvl w:ilvl="4" w:tplc="50AE8268" w:tentative="1">
      <w:start w:val="1"/>
      <w:numFmt w:val="bullet"/>
      <w:lvlText w:val="•"/>
      <w:lvlJc w:val="left"/>
      <w:pPr>
        <w:tabs>
          <w:tab w:val="num" w:pos="3948"/>
        </w:tabs>
        <w:ind w:left="3948" w:hanging="360"/>
      </w:pPr>
      <w:rPr>
        <w:rFonts w:ascii="Arial" w:hAnsi="Arial" w:hint="default"/>
      </w:rPr>
    </w:lvl>
    <w:lvl w:ilvl="5" w:tplc="5582B5B6" w:tentative="1">
      <w:start w:val="1"/>
      <w:numFmt w:val="bullet"/>
      <w:lvlText w:val="•"/>
      <w:lvlJc w:val="left"/>
      <w:pPr>
        <w:tabs>
          <w:tab w:val="num" w:pos="4668"/>
        </w:tabs>
        <w:ind w:left="4668" w:hanging="360"/>
      </w:pPr>
      <w:rPr>
        <w:rFonts w:ascii="Arial" w:hAnsi="Arial" w:hint="default"/>
      </w:rPr>
    </w:lvl>
    <w:lvl w:ilvl="6" w:tplc="87D454E0" w:tentative="1">
      <w:start w:val="1"/>
      <w:numFmt w:val="bullet"/>
      <w:lvlText w:val="•"/>
      <w:lvlJc w:val="left"/>
      <w:pPr>
        <w:tabs>
          <w:tab w:val="num" w:pos="5388"/>
        </w:tabs>
        <w:ind w:left="5388" w:hanging="360"/>
      </w:pPr>
      <w:rPr>
        <w:rFonts w:ascii="Arial" w:hAnsi="Arial" w:hint="default"/>
      </w:rPr>
    </w:lvl>
    <w:lvl w:ilvl="7" w:tplc="8B98DF06" w:tentative="1">
      <w:start w:val="1"/>
      <w:numFmt w:val="bullet"/>
      <w:lvlText w:val="•"/>
      <w:lvlJc w:val="left"/>
      <w:pPr>
        <w:tabs>
          <w:tab w:val="num" w:pos="6108"/>
        </w:tabs>
        <w:ind w:left="6108" w:hanging="360"/>
      </w:pPr>
      <w:rPr>
        <w:rFonts w:ascii="Arial" w:hAnsi="Arial" w:hint="default"/>
      </w:rPr>
    </w:lvl>
    <w:lvl w:ilvl="8" w:tplc="776AA2A6" w:tentative="1">
      <w:start w:val="1"/>
      <w:numFmt w:val="bullet"/>
      <w:lvlText w:val="•"/>
      <w:lvlJc w:val="left"/>
      <w:pPr>
        <w:tabs>
          <w:tab w:val="num" w:pos="6828"/>
        </w:tabs>
        <w:ind w:left="6828" w:hanging="360"/>
      </w:pPr>
      <w:rPr>
        <w:rFonts w:ascii="Arial" w:hAnsi="Arial" w:hint="default"/>
      </w:rPr>
    </w:lvl>
  </w:abstractNum>
  <w:abstractNum w:abstractNumId="46">
    <w:nsid w:val="6B532C5E"/>
    <w:multiLevelType w:val="hybridMultilevel"/>
    <w:tmpl w:val="78A4A6A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57C5F92"/>
    <w:multiLevelType w:val="hybridMultilevel"/>
    <w:tmpl w:val="545477A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7AF54DD8"/>
    <w:multiLevelType w:val="multilevel"/>
    <w:tmpl w:val="BDD676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2"/>
      <w:numFmt w:val="decimal"/>
      <w:isLgl/>
      <w:lvlText w:val="%1.%2"/>
      <w:lvlJc w:val="left"/>
      <w:pPr>
        <w:ind w:left="1440" w:hanging="1080"/>
      </w:pPr>
      <w:rPr>
        <w:rFonts w:hint="default"/>
      </w:rPr>
    </w:lvl>
    <w:lvl w:ilvl="2">
      <w:start w:val="2011"/>
      <w:numFmt w:val="decimal"/>
      <w:isLgl/>
      <w:lvlText w:val="%1.%2.%3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9">
    <w:nsid w:val="7C2906E9"/>
    <w:multiLevelType w:val="hybridMultilevel"/>
    <w:tmpl w:val="4A3C737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D4937E9"/>
    <w:multiLevelType w:val="multilevel"/>
    <w:tmpl w:val="B6C652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1">
    <w:nsid w:val="7FA36190"/>
    <w:multiLevelType w:val="hybridMultilevel"/>
    <w:tmpl w:val="58FE6FB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9"/>
  </w:num>
  <w:num w:numId="2">
    <w:abstractNumId w:val="5"/>
  </w:num>
  <w:num w:numId="3">
    <w:abstractNumId w:val="34"/>
  </w:num>
  <w:num w:numId="4">
    <w:abstractNumId w:val="42"/>
  </w:num>
  <w:num w:numId="5">
    <w:abstractNumId w:val="25"/>
  </w:num>
  <w:num w:numId="6">
    <w:abstractNumId w:val="9"/>
  </w:num>
  <w:num w:numId="7">
    <w:abstractNumId w:val="37"/>
  </w:num>
  <w:num w:numId="8">
    <w:abstractNumId w:val="1"/>
  </w:num>
  <w:num w:numId="9">
    <w:abstractNumId w:val="14"/>
  </w:num>
  <w:num w:numId="10">
    <w:abstractNumId w:val="38"/>
  </w:num>
  <w:num w:numId="11">
    <w:abstractNumId w:val="50"/>
  </w:num>
  <w:num w:numId="12">
    <w:abstractNumId w:val="47"/>
  </w:num>
  <w:num w:numId="13">
    <w:abstractNumId w:val="31"/>
  </w:num>
  <w:num w:numId="14">
    <w:abstractNumId w:val="23"/>
  </w:num>
  <w:num w:numId="15">
    <w:abstractNumId w:val="44"/>
  </w:num>
  <w:num w:numId="16">
    <w:abstractNumId w:val="24"/>
  </w:num>
  <w:num w:numId="17">
    <w:abstractNumId w:val="11"/>
  </w:num>
  <w:num w:numId="18">
    <w:abstractNumId w:val="26"/>
  </w:num>
  <w:num w:numId="19">
    <w:abstractNumId w:val="2"/>
  </w:num>
  <w:num w:numId="20">
    <w:abstractNumId w:val="13"/>
  </w:num>
  <w:num w:numId="21">
    <w:abstractNumId w:val="21"/>
  </w:num>
  <w:num w:numId="22">
    <w:abstractNumId w:val="20"/>
  </w:num>
  <w:num w:numId="23">
    <w:abstractNumId w:val="17"/>
  </w:num>
  <w:num w:numId="24">
    <w:abstractNumId w:val="16"/>
  </w:num>
  <w:num w:numId="25">
    <w:abstractNumId w:val="3"/>
  </w:num>
  <w:num w:numId="26">
    <w:abstractNumId w:val="10"/>
  </w:num>
  <w:num w:numId="27">
    <w:abstractNumId w:val="48"/>
  </w:num>
  <w:num w:numId="28">
    <w:abstractNumId w:val="32"/>
  </w:num>
  <w:num w:numId="29">
    <w:abstractNumId w:val="40"/>
  </w:num>
  <w:num w:numId="30">
    <w:abstractNumId w:val="29"/>
  </w:num>
  <w:num w:numId="31">
    <w:abstractNumId w:val="46"/>
  </w:num>
  <w:num w:numId="32">
    <w:abstractNumId w:val="43"/>
  </w:num>
  <w:num w:numId="33">
    <w:abstractNumId w:val="41"/>
  </w:num>
  <w:num w:numId="34">
    <w:abstractNumId w:val="4"/>
  </w:num>
  <w:num w:numId="35">
    <w:abstractNumId w:val="51"/>
  </w:num>
  <w:num w:numId="36">
    <w:abstractNumId w:val="33"/>
  </w:num>
  <w:num w:numId="37">
    <w:abstractNumId w:val="19"/>
  </w:num>
  <w:num w:numId="38">
    <w:abstractNumId w:val="7"/>
  </w:num>
  <w:num w:numId="39">
    <w:abstractNumId w:val="36"/>
  </w:num>
  <w:num w:numId="40">
    <w:abstractNumId w:val="30"/>
  </w:num>
  <w:num w:numId="41">
    <w:abstractNumId w:val="18"/>
  </w:num>
  <w:num w:numId="42">
    <w:abstractNumId w:val="22"/>
  </w:num>
  <w:num w:numId="43">
    <w:abstractNumId w:val="28"/>
  </w:num>
  <w:num w:numId="44">
    <w:abstractNumId w:val="35"/>
  </w:num>
  <w:num w:numId="45">
    <w:abstractNumId w:val="39"/>
  </w:num>
  <w:num w:numId="46">
    <w:abstractNumId w:val="27"/>
  </w:num>
  <w:num w:numId="47">
    <w:abstractNumId w:val="6"/>
  </w:num>
  <w:num w:numId="48">
    <w:abstractNumId w:val="12"/>
  </w:num>
  <w:num w:numId="49">
    <w:abstractNumId w:val="8"/>
  </w:num>
  <w:num w:numId="50">
    <w:abstractNumId w:val="45"/>
  </w:num>
  <w:num w:numId="51">
    <w:abstractNumId w:val="15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649D"/>
    <w:rsid w:val="00002F92"/>
    <w:rsid w:val="00004A1E"/>
    <w:rsid w:val="000067E1"/>
    <w:rsid w:val="0001383B"/>
    <w:rsid w:val="00025EAB"/>
    <w:rsid w:val="0002788A"/>
    <w:rsid w:val="00030D0F"/>
    <w:rsid w:val="0003107C"/>
    <w:rsid w:val="000343C7"/>
    <w:rsid w:val="000410AA"/>
    <w:rsid w:val="00046EE8"/>
    <w:rsid w:val="000532DC"/>
    <w:rsid w:val="00055D9E"/>
    <w:rsid w:val="000664BC"/>
    <w:rsid w:val="00071128"/>
    <w:rsid w:val="000770C6"/>
    <w:rsid w:val="000830EB"/>
    <w:rsid w:val="00086161"/>
    <w:rsid w:val="00087034"/>
    <w:rsid w:val="000A2C5F"/>
    <w:rsid w:val="000A522F"/>
    <w:rsid w:val="000C6981"/>
    <w:rsid w:val="000D1487"/>
    <w:rsid w:val="000E5FC5"/>
    <w:rsid w:val="00100722"/>
    <w:rsid w:val="001009B4"/>
    <w:rsid w:val="00110D31"/>
    <w:rsid w:val="0011688B"/>
    <w:rsid w:val="0011751A"/>
    <w:rsid w:val="001204C7"/>
    <w:rsid w:val="001528E2"/>
    <w:rsid w:val="001549FF"/>
    <w:rsid w:val="00164031"/>
    <w:rsid w:val="00170172"/>
    <w:rsid w:val="001709EB"/>
    <w:rsid w:val="00182F27"/>
    <w:rsid w:val="001920D5"/>
    <w:rsid w:val="001937B1"/>
    <w:rsid w:val="001B3010"/>
    <w:rsid w:val="001D148F"/>
    <w:rsid w:val="001D1AC5"/>
    <w:rsid w:val="001D2E0E"/>
    <w:rsid w:val="001D5AB7"/>
    <w:rsid w:val="001D61BB"/>
    <w:rsid w:val="001D7B71"/>
    <w:rsid w:val="001E57A2"/>
    <w:rsid w:val="001E7AE1"/>
    <w:rsid w:val="001F3C5A"/>
    <w:rsid w:val="001F40D9"/>
    <w:rsid w:val="001F4149"/>
    <w:rsid w:val="00204488"/>
    <w:rsid w:val="002305A5"/>
    <w:rsid w:val="00234B3A"/>
    <w:rsid w:val="00235D97"/>
    <w:rsid w:val="00252526"/>
    <w:rsid w:val="002537F5"/>
    <w:rsid w:val="00254A76"/>
    <w:rsid w:val="00260869"/>
    <w:rsid w:val="00263A42"/>
    <w:rsid w:val="002647C1"/>
    <w:rsid w:val="00281A37"/>
    <w:rsid w:val="00290805"/>
    <w:rsid w:val="002927E3"/>
    <w:rsid w:val="002929D9"/>
    <w:rsid w:val="00292BDB"/>
    <w:rsid w:val="002B3A95"/>
    <w:rsid w:val="002B670F"/>
    <w:rsid w:val="002C0267"/>
    <w:rsid w:val="002C11F8"/>
    <w:rsid w:val="002D14C7"/>
    <w:rsid w:val="002D6015"/>
    <w:rsid w:val="002D675F"/>
    <w:rsid w:val="002E600C"/>
    <w:rsid w:val="002F57AB"/>
    <w:rsid w:val="00311EC8"/>
    <w:rsid w:val="0031394A"/>
    <w:rsid w:val="00320EB6"/>
    <w:rsid w:val="00323719"/>
    <w:rsid w:val="0032392B"/>
    <w:rsid w:val="003335EB"/>
    <w:rsid w:val="00333B5B"/>
    <w:rsid w:val="003347E5"/>
    <w:rsid w:val="003362C0"/>
    <w:rsid w:val="00337A22"/>
    <w:rsid w:val="00340714"/>
    <w:rsid w:val="0034622D"/>
    <w:rsid w:val="0035427E"/>
    <w:rsid w:val="00364CB0"/>
    <w:rsid w:val="00365B5D"/>
    <w:rsid w:val="00373265"/>
    <w:rsid w:val="00381788"/>
    <w:rsid w:val="00384FA0"/>
    <w:rsid w:val="003A581E"/>
    <w:rsid w:val="003C1063"/>
    <w:rsid w:val="003C3AB0"/>
    <w:rsid w:val="003C4AE7"/>
    <w:rsid w:val="003D3E11"/>
    <w:rsid w:val="003E15C4"/>
    <w:rsid w:val="003E1AB7"/>
    <w:rsid w:val="003F273E"/>
    <w:rsid w:val="003F4FC1"/>
    <w:rsid w:val="003F55BA"/>
    <w:rsid w:val="0040289D"/>
    <w:rsid w:val="00403F8E"/>
    <w:rsid w:val="00423A2D"/>
    <w:rsid w:val="004277A6"/>
    <w:rsid w:val="004278BB"/>
    <w:rsid w:val="00454140"/>
    <w:rsid w:val="00454B32"/>
    <w:rsid w:val="004608AB"/>
    <w:rsid w:val="00460AC3"/>
    <w:rsid w:val="00461E48"/>
    <w:rsid w:val="0046495D"/>
    <w:rsid w:val="00464D67"/>
    <w:rsid w:val="00470711"/>
    <w:rsid w:val="00475279"/>
    <w:rsid w:val="0049278B"/>
    <w:rsid w:val="00493BF5"/>
    <w:rsid w:val="0049451C"/>
    <w:rsid w:val="004A521C"/>
    <w:rsid w:val="004A793B"/>
    <w:rsid w:val="004B32E1"/>
    <w:rsid w:val="004B760F"/>
    <w:rsid w:val="004C5AB8"/>
    <w:rsid w:val="004C6A1D"/>
    <w:rsid w:val="004D334D"/>
    <w:rsid w:val="005276A5"/>
    <w:rsid w:val="00535544"/>
    <w:rsid w:val="00541040"/>
    <w:rsid w:val="00544AA0"/>
    <w:rsid w:val="00550CEF"/>
    <w:rsid w:val="0055100C"/>
    <w:rsid w:val="005542EF"/>
    <w:rsid w:val="0056044A"/>
    <w:rsid w:val="00565787"/>
    <w:rsid w:val="00584583"/>
    <w:rsid w:val="005A38F4"/>
    <w:rsid w:val="005A4786"/>
    <w:rsid w:val="005B7A9C"/>
    <w:rsid w:val="005C0915"/>
    <w:rsid w:val="005C2125"/>
    <w:rsid w:val="005D4BBE"/>
    <w:rsid w:val="005D799D"/>
    <w:rsid w:val="005F0FBF"/>
    <w:rsid w:val="005F72C4"/>
    <w:rsid w:val="00600CED"/>
    <w:rsid w:val="00601B36"/>
    <w:rsid w:val="00604454"/>
    <w:rsid w:val="00604F54"/>
    <w:rsid w:val="006112F6"/>
    <w:rsid w:val="00623109"/>
    <w:rsid w:val="006243A7"/>
    <w:rsid w:val="00624B5E"/>
    <w:rsid w:val="00643247"/>
    <w:rsid w:val="00650BCA"/>
    <w:rsid w:val="00675722"/>
    <w:rsid w:val="00675B87"/>
    <w:rsid w:val="0068507D"/>
    <w:rsid w:val="0068574A"/>
    <w:rsid w:val="006B2742"/>
    <w:rsid w:val="006B48BB"/>
    <w:rsid w:val="006B6E48"/>
    <w:rsid w:val="006D6757"/>
    <w:rsid w:val="006D6C08"/>
    <w:rsid w:val="006E7A8A"/>
    <w:rsid w:val="006F192E"/>
    <w:rsid w:val="006F67A6"/>
    <w:rsid w:val="00700750"/>
    <w:rsid w:val="00712350"/>
    <w:rsid w:val="00723185"/>
    <w:rsid w:val="007266A8"/>
    <w:rsid w:val="00731B53"/>
    <w:rsid w:val="007355FA"/>
    <w:rsid w:val="00737ABD"/>
    <w:rsid w:val="0074035B"/>
    <w:rsid w:val="0074163A"/>
    <w:rsid w:val="007448FD"/>
    <w:rsid w:val="00745F84"/>
    <w:rsid w:val="00751D9A"/>
    <w:rsid w:val="00760E6B"/>
    <w:rsid w:val="00762C71"/>
    <w:rsid w:val="00764F82"/>
    <w:rsid w:val="007736EE"/>
    <w:rsid w:val="00797BB4"/>
    <w:rsid w:val="007D55D9"/>
    <w:rsid w:val="007E011A"/>
    <w:rsid w:val="007E2A66"/>
    <w:rsid w:val="007E555E"/>
    <w:rsid w:val="007E5F11"/>
    <w:rsid w:val="007E6C65"/>
    <w:rsid w:val="007F5554"/>
    <w:rsid w:val="00800A94"/>
    <w:rsid w:val="00801AAD"/>
    <w:rsid w:val="008056CB"/>
    <w:rsid w:val="0082406A"/>
    <w:rsid w:val="0082563C"/>
    <w:rsid w:val="0083079A"/>
    <w:rsid w:val="008308ED"/>
    <w:rsid w:val="008338BB"/>
    <w:rsid w:val="0084787E"/>
    <w:rsid w:val="00855376"/>
    <w:rsid w:val="008607AE"/>
    <w:rsid w:val="008667BA"/>
    <w:rsid w:val="00877EC6"/>
    <w:rsid w:val="008B072D"/>
    <w:rsid w:val="008B61BD"/>
    <w:rsid w:val="008B61E4"/>
    <w:rsid w:val="008C649D"/>
    <w:rsid w:val="008D181C"/>
    <w:rsid w:val="008E6575"/>
    <w:rsid w:val="008F624E"/>
    <w:rsid w:val="009029E2"/>
    <w:rsid w:val="00920B54"/>
    <w:rsid w:val="00930A55"/>
    <w:rsid w:val="00930C13"/>
    <w:rsid w:val="0093527B"/>
    <w:rsid w:val="00944502"/>
    <w:rsid w:val="0095554B"/>
    <w:rsid w:val="00965616"/>
    <w:rsid w:val="00966720"/>
    <w:rsid w:val="009705E1"/>
    <w:rsid w:val="00971E9F"/>
    <w:rsid w:val="00982D63"/>
    <w:rsid w:val="0098642A"/>
    <w:rsid w:val="009879A5"/>
    <w:rsid w:val="0099527C"/>
    <w:rsid w:val="009A1687"/>
    <w:rsid w:val="009A3B21"/>
    <w:rsid w:val="009A4223"/>
    <w:rsid w:val="009A660D"/>
    <w:rsid w:val="009B318C"/>
    <w:rsid w:val="009D23DA"/>
    <w:rsid w:val="009D5D3B"/>
    <w:rsid w:val="009E0DE6"/>
    <w:rsid w:val="009E703D"/>
    <w:rsid w:val="00A174CB"/>
    <w:rsid w:val="00A17CEE"/>
    <w:rsid w:val="00A2067F"/>
    <w:rsid w:val="00A221BF"/>
    <w:rsid w:val="00A370BC"/>
    <w:rsid w:val="00A40302"/>
    <w:rsid w:val="00A77E37"/>
    <w:rsid w:val="00A84BF4"/>
    <w:rsid w:val="00A86771"/>
    <w:rsid w:val="00A950B3"/>
    <w:rsid w:val="00AB6BBF"/>
    <w:rsid w:val="00AE1A1F"/>
    <w:rsid w:val="00AE4F61"/>
    <w:rsid w:val="00AE6FA6"/>
    <w:rsid w:val="00AF55E5"/>
    <w:rsid w:val="00B02C67"/>
    <w:rsid w:val="00B0732E"/>
    <w:rsid w:val="00B4587B"/>
    <w:rsid w:val="00B700E6"/>
    <w:rsid w:val="00B859AA"/>
    <w:rsid w:val="00B872C9"/>
    <w:rsid w:val="00B94785"/>
    <w:rsid w:val="00BA28F3"/>
    <w:rsid w:val="00BC72A1"/>
    <w:rsid w:val="00BD7722"/>
    <w:rsid w:val="00BE155A"/>
    <w:rsid w:val="00BE5FC8"/>
    <w:rsid w:val="00BE7959"/>
    <w:rsid w:val="00BF32FD"/>
    <w:rsid w:val="00C05ADB"/>
    <w:rsid w:val="00C062AA"/>
    <w:rsid w:val="00C15436"/>
    <w:rsid w:val="00C2364E"/>
    <w:rsid w:val="00C23A18"/>
    <w:rsid w:val="00C35FAA"/>
    <w:rsid w:val="00C4150E"/>
    <w:rsid w:val="00C457FE"/>
    <w:rsid w:val="00C51957"/>
    <w:rsid w:val="00C632EA"/>
    <w:rsid w:val="00C67CAE"/>
    <w:rsid w:val="00C67D3B"/>
    <w:rsid w:val="00C74656"/>
    <w:rsid w:val="00C759C4"/>
    <w:rsid w:val="00C777B2"/>
    <w:rsid w:val="00CA1DCF"/>
    <w:rsid w:val="00CA3F38"/>
    <w:rsid w:val="00CA5FBE"/>
    <w:rsid w:val="00CB6652"/>
    <w:rsid w:val="00CC3BA4"/>
    <w:rsid w:val="00CD2372"/>
    <w:rsid w:val="00CE3114"/>
    <w:rsid w:val="00D058BE"/>
    <w:rsid w:val="00D13DBE"/>
    <w:rsid w:val="00D144AC"/>
    <w:rsid w:val="00D27303"/>
    <w:rsid w:val="00D27362"/>
    <w:rsid w:val="00D30A95"/>
    <w:rsid w:val="00D37285"/>
    <w:rsid w:val="00D41E69"/>
    <w:rsid w:val="00D448FD"/>
    <w:rsid w:val="00D453EA"/>
    <w:rsid w:val="00D46194"/>
    <w:rsid w:val="00D55F06"/>
    <w:rsid w:val="00D630AD"/>
    <w:rsid w:val="00D65EF2"/>
    <w:rsid w:val="00D74A72"/>
    <w:rsid w:val="00D80706"/>
    <w:rsid w:val="00D91CC2"/>
    <w:rsid w:val="00D9218A"/>
    <w:rsid w:val="00D94048"/>
    <w:rsid w:val="00DB35E0"/>
    <w:rsid w:val="00DB4C16"/>
    <w:rsid w:val="00DD5B34"/>
    <w:rsid w:val="00DD6415"/>
    <w:rsid w:val="00DF4C64"/>
    <w:rsid w:val="00DF5297"/>
    <w:rsid w:val="00E012CC"/>
    <w:rsid w:val="00E0166C"/>
    <w:rsid w:val="00E0359A"/>
    <w:rsid w:val="00E144A9"/>
    <w:rsid w:val="00E22EB0"/>
    <w:rsid w:val="00E27578"/>
    <w:rsid w:val="00E30153"/>
    <w:rsid w:val="00E31F28"/>
    <w:rsid w:val="00E50F5E"/>
    <w:rsid w:val="00E53D23"/>
    <w:rsid w:val="00E6209C"/>
    <w:rsid w:val="00E6560E"/>
    <w:rsid w:val="00E77A50"/>
    <w:rsid w:val="00E85C48"/>
    <w:rsid w:val="00E93F73"/>
    <w:rsid w:val="00EA38F9"/>
    <w:rsid w:val="00EC1677"/>
    <w:rsid w:val="00EC2ADB"/>
    <w:rsid w:val="00EC6A47"/>
    <w:rsid w:val="00ED0543"/>
    <w:rsid w:val="00ED1736"/>
    <w:rsid w:val="00EE16BF"/>
    <w:rsid w:val="00EE232F"/>
    <w:rsid w:val="00EF0533"/>
    <w:rsid w:val="00EF39C8"/>
    <w:rsid w:val="00F00EE0"/>
    <w:rsid w:val="00F05C86"/>
    <w:rsid w:val="00F20D76"/>
    <w:rsid w:val="00F42B03"/>
    <w:rsid w:val="00F53298"/>
    <w:rsid w:val="00F56797"/>
    <w:rsid w:val="00F56E68"/>
    <w:rsid w:val="00F654CF"/>
    <w:rsid w:val="00F67991"/>
    <w:rsid w:val="00F75119"/>
    <w:rsid w:val="00F82DB3"/>
    <w:rsid w:val="00FA0426"/>
    <w:rsid w:val="00FB1227"/>
    <w:rsid w:val="00FB13C8"/>
    <w:rsid w:val="00FD6CA3"/>
    <w:rsid w:val="00FE5E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B87"/>
    <w:pPr>
      <w:spacing w:after="80" w:line="360" w:lineRule="auto"/>
      <w:jc w:val="both"/>
    </w:pPr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2927E3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hd w:val="clear" w:color="auto" w:fill="C6D9F1" w:themeFill="text2" w:themeFillTint="33"/>
      <w:spacing w:before="120" w:after="120" w:line="240" w:lineRule="auto"/>
      <w:jc w:val="center"/>
      <w:outlineLvl w:val="0"/>
    </w:pPr>
    <w:rPr>
      <w:rFonts w:asciiTheme="minorHAnsi" w:eastAsiaTheme="majorEastAsia" w:hAnsiTheme="minorHAnsi" w:cstheme="majorBidi"/>
      <w:b/>
      <w:bCs/>
      <w:caps/>
      <w:color w:val="1F497D" w:themeColor="text2"/>
      <w:sz w:val="36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927E3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 w:line="240" w:lineRule="auto"/>
      <w:jc w:val="center"/>
      <w:outlineLvl w:val="1"/>
    </w:pPr>
    <w:rPr>
      <w:rFonts w:asciiTheme="minorHAnsi" w:eastAsiaTheme="majorEastAsia" w:hAnsiTheme="minorHAnsi" w:cstheme="majorBidi"/>
      <w:b/>
      <w:bCs/>
      <w:color w:val="1F497D" w:themeColor="text2"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521C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 w:line="240" w:lineRule="auto"/>
      <w:jc w:val="left"/>
      <w:outlineLvl w:val="2"/>
    </w:pPr>
    <w:rPr>
      <w:rFonts w:asciiTheme="minorHAnsi" w:eastAsiaTheme="majorEastAsia" w:hAnsiTheme="minorHAnsi" w:cstheme="majorBidi"/>
      <w:b/>
      <w:bCs/>
      <w:color w:val="4F81BD" w:themeColor="accent1"/>
      <w:sz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B6E48"/>
    <w:pPr>
      <w:keepNext/>
      <w:keepLines/>
      <w:spacing w:after="0"/>
      <w:jc w:val="left"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C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649D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C649D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6B6E48"/>
    <w:pPr>
      <w:spacing w:before="120" w:after="120"/>
      <w:ind w:left="720"/>
      <w:contextualSpacing/>
    </w:pPr>
    <w:rPr>
      <w:rFonts w:eastAsia="Times New Roman" w:cs="Times New Roman"/>
      <w:szCs w:val="24"/>
      <w:lang w:eastAsia="sk-SK"/>
    </w:rPr>
  </w:style>
  <w:style w:type="character" w:styleId="Siln">
    <w:name w:val="Strong"/>
    <w:basedOn w:val="Predvolenpsmoodseku"/>
    <w:qFormat/>
    <w:rsid w:val="008C649D"/>
    <w:rPr>
      <w:b/>
      <w:bCs/>
    </w:rPr>
  </w:style>
  <w:style w:type="table" w:customStyle="1" w:styleId="Svetlzoznamzvraznenie11">
    <w:name w:val="Svetlý zoznam – zvýraznenie 11"/>
    <w:basedOn w:val="Normlnatabuka"/>
    <w:uiPriority w:val="61"/>
    <w:rsid w:val="008C64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trednpodfarbenie2zvraznenie11">
    <w:name w:val="Stredné podfarbenie 2 – zvýraznenie 11"/>
    <w:basedOn w:val="Normlnatabuka"/>
    <w:uiPriority w:val="64"/>
    <w:rsid w:val="000138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rsid w:val="00541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rsid w:val="003F55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rsid w:val="003F55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rsid w:val="004707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rsid w:val="002D6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Oznaitext">
    <w:name w:val="Block Text"/>
    <w:basedOn w:val="Normlny"/>
    <w:link w:val="OznaitextChar"/>
    <w:uiPriority w:val="99"/>
    <w:rsid w:val="00F75119"/>
    <w:pPr>
      <w:overflowPunct w:val="0"/>
      <w:autoSpaceDE w:val="0"/>
      <w:autoSpaceDN w:val="0"/>
      <w:adjustRightInd w:val="0"/>
      <w:spacing w:after="0" w:line="240" w:lineRule="auto"/>
      <w:ind w:left="65" w:right="-568"/>
      <w:textAlignment w:val="baseline"/>
    </w:pPr>
    <w:rPr>
      <w:rFonts w:eastAsia="Times New Roman" w:cs="Arial"/>
      <w:sz w:val="24"/>
      <w:szCs w:val="24"/>
      <w:lang w:eastAsia="cs-CZ"/>
    </w:rPr>
  </w:style>
  <w:style w:type="character" w:customStyle="1" w:styleId="OznaitextChar">
    <w:name w:val="Označiť text Char"/>
    <w:basedOn w:val="Predvolenpsmoodseku"/>
    <w:link w:val="Oznaitext"/>
    <w:uiPriority w:val="99"/>
    <w:locked/>
    <w:rsid w:val="00F75119"/>
    <w:rPr>
      <w:rFonts w:ascii="Arial" w:eastAsia="Times New Roman" w:hAnsi="Arial" w:cs="Arial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F20D76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944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944502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2927E3"/>
    <w:rPr>
      <w:rFonts w:eastAsiaTheme="majorEastAsia" w:cstheme="majorBidi"/>
      <w:b/>
      <w:bCs/>
      <w:caps/>
      <w:color w:val="1F497D" w:themeColor="text2"/>
      <w:sz w:val="36"/>
      <w:szCs w:val="28"/>
      <w:shd w:val="clear" w:color="auto" w:fill="C6D9F1" w:themeFill="text2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927E3"/>
    <w:rPr>
      <w:rFonts w:eastAsiaTheme="majorEastAsia" w:cstheme="majorBidi"/>
      <w:b/>
      <w:bCs/>
      <w:color w:val="1F497D" w:themeColor="text2"/>
      <w:sz w:val="32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A521C"/>
    <w:rPr>
      <w:rFonts w:eastAsiaTheme="majorEastAsia" w:cstheme="majorBidi"/>
      <w:b/>
      <w:bCs/>
      <w:color w:val="4F81BD" w:themeColor="accent1"/>
      <w:sz w:val="26"/>
    </w:rPr>
  </w:style>
  <w:style w:type="character" w:customStyle="1" w:styleId="Nadpis4Char">
    <w:name w:val="Nadpis 4 Char"/>
    <w:basedOn w:val="Predvolenpsmoodseku"/>
    <w:link w:val="Nadpis4"/>
    <w:uiPriority w:val="9"/>
    <w:rsid w:val="006B6E48"/>
    <w:rPr>
      <w:rFonts w:ascii="Arial" w:eastAsiaTheme="majorEastAsia" w:hAnsi="Arial" w:cstheme="majorBidi"/>
      <w:b/>
      <w:bCs/>
      <w:iCs/>
      <w:color w:val="000000" w:themeColor="text1"/>
    </w:rPr>
  </w:style>
  <w:style w:type="paragraph" w:styleId="Hlavikaobsahu">
    <w:name w:val="TOC Heading"/>
    <w:basedOn w:val="Nadpis1"/>
    <w:next w:val="Normlny"/>
    <w:uiPriority w:val="39"/>
    <w:unhideWhenUsed/>
    <w:qFormat/>
    <w:rsid w:val="00971E9F"/>
    <w:pPr>
      <w:pBdr>
        <w:top w:val="none" w:sz="0" w:space="0" w:color="auto"/>
        <w:bottom w:val="none" w:sz="0" w:space="0" w:color="auto"/>
      </w:pBdr>
      <w:shd w:val="clear" w:color="auto" w:fill="auto"/>
      <w:spacing w:before="480"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71E9F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971E9F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71E9F"/>
    <w:pPr>
      <w:spacing w:after="100"/>
      <w:ind w:left="440"/>
    </w:pPr>
  </w:style>
  <w:style w:type="paragraph" w:styleId="Hlavika">
    <w:name w:val="header"/>
    <w:basedOn w:val="Normlny"/>
    <w:link w:val="HlavikaChar"/>
    <w:uiPriority w:val="99"/>
    <w:unhideWhenUsed/>
    <w:rsid w:val="0097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1E9F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97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1E9F"/>
    <w:rPr>
      <w:rFonts w:ascii="Arial" w:hAnsi="Arial"/>
    </w:rPr>
  </w:style>
  <w:style w:type="character" w:customStyle="1" w:styleId="hps">
    <w:name w:val="hps"/>
    <w:rsid w:val="0032392B"/>
  </w:style>
  <w:style w:type="table" w:styleId="Strednmrieka3zvraznenie6">
    <w:name w:val="Medium Grid 3 Accent 6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rednmrieka3zvraznenie3">
    <w:name w:val="Medium Grid 3 Accent 3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Obyajntext">
    <w:name w:val="Plain Text"/>
    <w:basedOn w:val="Normlny"/>
    <w:link w:val="ObyajntextChar"/>
    <w:uiPriority w:val="99"/>
    <w:rsid w:val="0056044A"/>
    <w:pPr>
      <w:spacing w:after="0" w:line="240" w:lineRule="auto"/>
      <w:jc w:val="left"/>
    </w:pPr>
    <w:rPr>
      <w:rFonts w:ascii="Calibri" w:eastAsia="Times New Roman" w:hAnsi="Calibri" w:cs="Times New Roman"/>
      <w:szCs w:val="21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044A"/>
    <w:rPr>
      <w:rFonts w:ascii="Calibri" w:eastAsia="Times New Roman" w:hAnsi="Calibri" w:cs="Times New Roman"/>
      <w:szCs w:val="21"/>
      <w:lang w:val="en-GB"/>
    </w:rPr>
  </w:style>
  <w:style w:type="table" w:styleId="Strednmrieka3zvraznenie5">
    <w:name w:val="Medium Grid 3 Accent 5"/>
    <w:basedOn w:val="Normlnatabuka"/>
    <w:uiPriority w:val="69"/>
    <w:rsid w:val="000A2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rednzoznam1zvraznenie1">
    <w:name w:val="Medium List 1 Accent 1"/>
    <w:basedOn w:val="Normlnatabuka"/>
    <w:uiPriority w:val="65"/>
    <w:rsid w:val="000A2C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rednmrieka3zvraznenie1">
    <w:name w:val="Medium Grid 3 Accent 1"/>
    <w:basedOn w:val="Normlnatabuka"/>
    <w:uiPriority w:val="69"/>
    <w:rsid w:val="000A2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Strednmrieka3zvraznenie11">
    <w:name w:val="Stredná mriežka 3 – zvýraznenie 11"/>
    <w:basedOn w:val="Normlnatabuka"/>
    <w:next w:val="Strednmrieka3zvraznenie1"/>
    <w:uiPriority w:val="69"/>
    <w:rsid w:val="006D6C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F2-ZkladnText">
    <w:name w:val="F2-ZákladnýText"/>
    <w:basedOn w:val="Normlny"/>
    <w:rsid w:val="00C23A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basedOn w:val="Normlny"/>
    <w:rsid w:val="00E0359A"/>
    <w:pPr>
      <w:autoSpaceDE w:val="0"/>
      <w:autoSpaceDN w:val="0"/>
      <w:spacing w:after="0" w:line="240" w:lineRule="auto"/>
      <w:jc w:val="left"/>
    </w:pPr>
    <w:rPr>
      <w:rFonts w:ascii="Cambria" w:hAnsi="Cambria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75B87"/>
    <w:pPr>
      <w:spacing w:after="80" w:line="360" w:lineRule="auto"/>
      <w:jc w:val="both"/>
    </w:pPr>
    <w:rPr>
      <w:rFonts w:ascii="Arial" w:hAnsi="Arial"/>
    </w:rPr>
  </w:style>
  <w:style w:type="paragraph" w:styleId="Nadpis1">
    <w:name w:val="heading 1"/>
    <w:basedOn w:val="Normlny"/>
    <w:next w:val="Normlny"/>
    <w:link w:val="Nadpis1Char"/>
    <w:uiPriority w:val="9"/>
    <w:qFormat/>
    <w:rsid w:val="002927E3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hd w:val="clear" w:color="auto" w:fill="C6D9F1" w:themeFill="text2" w:themeFillTint="33"/>
      <w:spacing w:before="120" w:after="120" w:line="240" w:lineRule="auto"/>
      <w:jc w:val="center"/>
      <w:outlineLvl w:val="0"/>
    </w:pPr>
    <w:rPr>
      <w:rFonts w:asciiTheme="minorHAnsi" w:eastAsiaTheme="majorEastAsia" w:hAnsiTheme="minorHAnsi" w:cstheme="majorBidi"/>
      <w:b/>
      <w:bCs/>
      <w:caps/>
      <w:color w:val="1F497D" w:themeColor="text2"/>
      <w:sz w:val="36"/>
      <w:szCs w:val="28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2927E3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 w:line="240" w:lineRule="auto"/>
      <w:jc w:val="center"/>
      <w:outlineLvl w:val="1"/>
    </w:pPr>
    <w:rPr>
      <w:rFonts w:asciiTheme="minorHAnsi" w:eastAsiaTheme="majorEastAsia" w:hAnsiTheme="minorHAnsi" w:cstheme="majorBidi"/>
      <w:b/>
      <w:bCs/>
      <w:color w:val="1F497D" w:themeColor="text2"/>
      <w:sz w:val="32"/>
      <w:szCs w:val="26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4A521C"/>
    <w:pPr>
      <w:keepNext/>
      <w:keepLines/>
      <w:pBdr>
        <w:top w:val="single" w:sz="12" w:space="1" w:color="1F497D" w:themeColor="text2"/>
        <w:left w:val="single" w:sz="12" w:space="4" w:color="1F497D" w:themeColor="text2"/>
        <w:bottom w:val="single" w:sz="12" w:space="1" w:color="1F497D" w:themeColor="text2"/>
        <w:right w:val="single" w:sz="12" w:space="4" w:color="1F497D" w:themeColor="text2"/>
      </w:pBdr>
      <w:spacing w:before="120" w:after="120" w:line="240" w:lineRule="auto"/>
      <w:jc w:val="left"/>
      <w:outlineLvl w:val="2"/>
    </w:pPr>
    <w:rPr>
      <w:rFonts w:asciiTheme="minorHAnsi" w:eastAsiaTheme="majorEastAsia" w:hAnsiTheme="minorHAnsi" w:cstheme="majorBidi"/>
      <w:b/>
      <w:bCs/>
      <w:color w:val="4F81BD" w:themeColor="accent1"/>
      <w:sz w:val="26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B6E48"/>
    <w:pPr>
      <w:keepNext/>
      <w:keepLines/>
      <w:spacing w:after="0"/>
      <w:jc w:val="left"/>
      <w:outlineLvl w:val="3"/>
    </w:pPr>
    <w:rPr>
      <w:rFonts w:eastAsiaTheme="majorEastAsia" w:cstheme="majorBidi"/>
      <w:b/>
      <w:bCs/>
      <w:iCs/>
      <w:color w:val="000000" w:themeColor="tex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8C6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C649D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8C649D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6B6E48"/>
    <w:pPr>
      <w:spacing w:before="120" w:after="120"/>
      <w:ind w:left="720"/>
      <w:contextualSpacing/>
    </w:pPr>
    <w:rPr>
      <w:rFonts w:eastAsia="Times New Roman" w:cs="Times New Roman"/>
      <w:szCs w:val="24"/>
      <w:lang w:eastAsia="sk-SK"/>
    </w:rPr>
  </w:style>
  <w:style w:type="character" w:styleId="Siln">
    <w:name w:val="Strong"/>
    <w:basedOn w:val="Predvolenpsmoodseku"/>
    <w:qFormat/>
    <w:rsid w:val="008C649D"/>
    <w:rPr>
      <w:b/>
      <w:bCs/>
    </w:rPr>
  </w:style>
  <w:style w:type="table" w:customStyle="1" w:styleId="Svetlzoznamzvraznenie11">
    <w:name w:val="Svetlý zoznam – zvýraznenie 11"/>
    <w:basedOn w:val="Normlnatabuka"/>
    <w:uiPriority w:val="61"/>
    <w:rsid w:val="008C649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Strednpodfarbenie2zvraznenie11">
    <w:name w:val="Stredné podfarbenie 2 – zvýraznenie 11"/>
    <w:basedOn w:val="Normlnatabuka"/>
    <w:uiPriority w:val="64"/>
    <w:rsid w:val="0001383B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2">
    <w:name w:val="Medium Shading 2 Accent 2"/>
    <w:basedOn w:val="Normlnatabuka"/>
    <w:uiPriority w:val="64"/>
    <w:rsid w:val="0054104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Farebnpodfarbenie2zvraznenie6">
    <w:name w:val="Medium Shading 2 Accent 6"/>
    <w:basedOn w:val="Normlnatabuka"/>
    <w:uiPriority w:val="64"/>
    <w:rsid w:val="003F55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3">
    <w:name w:val="Medium Shading 2 Accent 3"/>
    <w:basedOn w:val="Normlnatabuka"/>
    <w:uiPriority w:val="64"/>
    <w:rsid w:val="003F55B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4">
    <w:name w:val="Medium Shading 2 Accent 4"/>
    <w:basedOn w:val="Normlnatabuka"/>
    <w:uiPriority w:val="64"/>
    <w:rsid w:val="004707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podfarbenie2zvraznenie5">
    <w:name w:val="Medium Shading 2 Accent 5"/>
    <w:basedOn w:val="Normlnatabuka"/>
    <w:uiPriority w:val="64"/>
    <w:rsid w:val="002D601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Oznaitext">
    <w:name w:val="Block Text"/>
    <w:basedOn w:val="Normlny"/>
    <w:link w:val="OznaitextChar"/>
    <w:uiPriority w:val="99"/>
    <w:rsid w:val="00F75119"/>
    <w:pPr>
      <w:overflowPunct w:val="0"/>
      <w:autoSpaceDE w:val="0"/>
      <w:autoSpaceDN w:val="0"/>
      <w:adjustRightInd w:val="0"/>
      <w:spacing w:after="0" w:line="240" w:lineRule="auto"/>
      <w:ind w:left="65" w:right="-568"/>
      <w:textAlignment w:val="baseline"/>
    </w:pPr>
    <w:rPr>
      <w:rFonts w:eastAsia="Times New Roman" w:cs="Arial"/>
      <w:sz w:val="24"/>
      <w:szCs w:val="24"/>
      <w:lang w:eastAsia="cs-CZ"/>
    </w:rPr>
  </w:style>
  <w:style w:type="character" w:customStyle="1" w:styleId="OznaitextChar">
    <w:name w:val="Označiť text Char"/>
    <w:basedOn w:val="Predvolenpsmoodseku"/>
    <w:link w:val="Oznaitext"/>
    <w:uiPriority w:val="99"/>
    <w:locked/>
    <w:rsid w:val="00F75119"/>
    <w:rPr>
      <w:rFonts w:ascii="Arial" w:eastAsia="Times New Roman" w:hAnsi="Arial" w:cs="Arial"/>
      <w:sz w:val="24"/>
      <w:szCs w:val="24"/>
      <w:lang w:eastAsia="cs-CZ"/>
    </w:rPr>
  </w:style>
  <w:style w:type="character" w:styleId="Hypertextovprepojenie">
    <w:name w:val="Hyperlink"/>
    <w:basedOn w:val="Predvolenpsmoodseku"/>
    <w:uiPriority w:val="99"/>
    <w:unhideWhenUsed/>
    <w:rsid w:val="00F20D76"/>
    <w:rPr>
      <w:color w:val="0000FF" w:themeColor="hyperlink"/>
      <w:u w:val="single"/>
    </w:rPr>
  </w:style>
  <w:style w:type="paragraph" w:styleId="Normlnywebov">
    <w:name w:val="Normal (Web)"/>
    <w:basedOn w:val="Normlny"/>
    <w:uiPriority w:val="99"/>
    <w:unhideWhenUsed/>
    <w:rsid w:val="009445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944502"/>
    <w:rPr>
      <w:i/>
      <w:iCs/>
    </w:rPr>
  </w:style>
  <w:style w:type="character" w:customStyle="1" w:styleId="Nadpis1Char">
    <w:name w:val="Nadpis 1 Char"/>
    <w:basedOn w:val="Predvolenpsmoodseku"/>
    <w:link w:val="Nadpis1"/>
    <w:uiPriority w:val="9"/>
    <w:rsid w:val="002927E3"/>
    <w:rPr>
      <w:rFonts w:eastAsiaTheme="majorEastAsia" w:cstheme="majorBidi"/>
      <w:b/>
      <w:bCs/>
      <w:caps/>
      <w:color w:val="1F497D" w:themeColor="text2"/>
      <w:sz w:val="36"/>
      <w:szCs w:val="28"/>
      <w:shd w:val="clear" w:color="auto" w:fill="C6D9F1" w:themeFill="text2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2927E3"/>
    <w:rPr>
      <w:rFonts w:eastAsiaTheme="majorEastAsia" w:cstheme="majorBidi"/>
      <w:b/>
      <w:bCs/>
      <w:color w:val="1F497D" w:themeColor="text2"/>
      <w:sz w:val="32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4A521C"/>
    <w:rPr>
      <w:rFonts w:eastAsiaTheme="majorEastAsia" w:cstheme="majorBidi"/>
      <w:b/>
      <w:bCs/>
      <w:color w:val="4F81BD" w:themeColor="accent1"/>
      <w:sz w:val="26"/>
    </w:rPr>
  </w:style>
  <w:style w:type="character" w:customStyle="1" w:styleId="Nadpis4Char">
    <w:name w:val="Nadpis 4 Char"/>
    <w:basedOn w:val="Predvolenpsmoodseku"/>
    <w:link w:val="Nadpis4"/>
    <w:uiPriority w:val="9"/>
    <w:rsid w:val="006B6E48"/>
    <w:rPr>
      <w:rFonts w:ascii="Arial" w:eastAsiaTheme="majorEastAsia" w:hAnsi="Arial" w:cstheme="majorBidi"/>
      <w:b/>
      <w:bCs/>
      <w:iCs/>
      <w:color w:val="000000" w:themeColor="text1"/>
    </w:rPr>
  </w:style>
  <w:style w:type="paragraph" w:styleId="Hlavikaobsahu">
    <w:name w:val="TOC Heading"/>
    <w:basedOn w:val="Nadpis1"/>
    <w:next w:val="Normlny"/>
    <w:uiPriority w:val="39"/>
    <w:unhideWhenUsed/>
    <w:qFormat/>
    <w:rsid w:val="00971E9F"/>
    <w:pPr>
      <w:pBdr>
        <w:top w:val="none" w:sz="0" w:space="0" w:color="auto"/>
        <w:bottom w:val="none" w:sz="0" w:space="0" w:color="auto"/>
      </w:pBdr>
      <w:shd w:val="clear" w:color="auto" w:fill="auto"/>
      <w:spacing w:before="480" w:after="0" w:line="276" w:lineRule="auto"/>
      <w:jc w:val="left"/>
      <w:outlineLvl w:val="9"/>
    </w:pPr>
    <w:rPr>
      <w:rFonts w:asciiTheme="majorHAnsi" w:hAnsiTheme="majorHAnsi"/>
      <w:caps w:val="0"/>
      <w:color w:val="365F91" w:themeColor="accent1" w:themeShade="BF"/>
      <w:lang w:val="en-US"/>
    </w:rPr>
  </w:style>
  <w:style w:type="paragraph" w:styleId="Obsah1">
    <w:name w:val="toc 1"/>
    <w:basedOn w:val="Normlny"/>
    <w:next w:val="Normlny"/>
    <w:autoRedefine/>
    <w:uiPriority w:val="39"/>
    <w:unhideWhenUsed/>
    <w:rsid w:val="00971E9F"/>
    <w:pPr>
      <w:spacing w:after="100"/>
    </w:pPr>
  </w:style>
  <w:style w:type="paragraph" w:styleId="Obsah2">
    <w:name w:val="toc 2"/>
    <w:basedOn w:val="Normlny"/>
    <w:next w:val="Normlny"/>
    <w:autoRedefine/>
    <w:uiPriority w:val="39"/>
    <w:unhideWhenUsed/>
    <w:rsid w:val="00971E9F"/>
    <w:pPr>
      <w:spacing w:after="100"/>
      <w:ind w:left="220"/>
    </w:pPr>
  </w:style>
  <w:style w:type="paragraph" w:styleId="Obsah3">
    <w:name w:val="toc 3"/>
    <w:basedOn w:val="Normlny"/>
    <w:next w:val="Normlny"/>
    <w:autoRedefine/>
    <w:uiPriority w:val="39"/>
    <w:unhideWhenUsed/>
    <w:rsid w:val="00971E9F"/>
    <w:pPr>
      <w:spacing w:after="100"/>
      <w:ind w:left="440"/>
    </w:pPr>
  </w:style>
  <w:style w:type="paragraph" w:styleId="Hlavika">
    <w:name w:val="header"/>
    <w:basedOn w:val="Normlny"/>
    <w:link w:val="HlavikaChar"/>
    <w:uiPriority w:val="99"/>
    <w:unhideWhenUsed/>
    <w:rsid w:val="0097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1E9F"/>
    <w:rPr>
      <w:rFonts w:ascii="Arial" w:hAnsi="Arial"/>
    </w:rPr>
  </w:style>
  <w:style w:type="paragraph" w:styleId="Pta">
    <w:name w:val="footer"/>
    <w:basedOn w:val="Normlny"/>
    <w:link w:val="PtaChar"/>
    <w:uiPriority w:val="99"/>
    <w:unhideWhenUsed/>
    <w:rsid w:val="00971E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1E9F"/>
    <w:rPr>
      <w:rFonts w:ascii="Arial" w:hAnsi="Arial"/>
    </w:rPr>
  </w:style>
  <w:style w:type="character" w:customStyle="1" w:styleId="hps">
    <w:name w:val="hps"/>
    <w:rsid w:val="0032392B"/>
  </w:style>
  <w:style w:type="table" w:styleId="Strednmrieka3zvraznenie6">
    <w:name w:val="Medium Grid 3 Accent 6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Strednmrieka3zvraznenie3">
    <w:name w:val="Medium Grid 3 Accent 3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rednmrieka3zvraznenie4">
    <w:name w:val="Medium Grid 3 Accent 4"/>
    <w:basedOn w:val="Normlnatabuka"/>
    <w:uiPriority w:val="69"/>
    <w:rsid w:val="00B0732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paragraph" w:styleId="Obyajntext">
    <w:name w:val="Plain Text"/>
    <w:basedOn w:val="Normlny"/>
    <w:link w:val="ObyajntextChar"/>
    <w:uiPriority w:val="99"/>
    <w:rsid w:val="0056044A"/>
    <w:pPr>
      <w:spacing w:after="0" w:line="240" w:lineRule="auto"/>
      <w:jc w:val="left"/>
    </w:pPr>
    <w:rPr>
      <w:rFonts w:ascii="Calibri" w:eastAsia="Times New Roman" w:hAnsi="Calibri" w:cs="Times New Roman"/>
      <w:szCs w:val="21"/>
      <w:lang w:val="en-GB"/>
    </w:rPr>
  </w:style>
  <w:style w:type="character" w:customStyle="1" w:styleId="ObyajntextChar">
    <w:name w:val="Obyčajný text Char"/>
    <w:basedOn w:val="Predvolenpsmoodseku"/>
    <w:link w:val="Obyajntext"/>
    <w:uiPriority w:val="99"/>
    <w:rsid w:val="0056044A"/>
    <w:rPr>
      <w:rFonts w:ascii="Calibri" w:eastAsia="Times New Roman" w:hAnsi="Calibri" w:cs="Times New Roman"/>
      <w:szCs w:val="21"/>
      <w:lang w:val="en-GB"/>
    </w:rPr>
  </w:style>
  <w:style w:type="table" w:styleId="Strednmrieka3zvraznenie5">
    <w:name w:val="Medium Grid 3 Accent 5"/>
    <w:basedOn w:val="Normlnatabuka"/>
    <w:uiPriority w:val="69"/>
    <w:rsid w:val="000A2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rednzoznam1zvraznenie1">
    <w:name w:val="Medium List 1 Accent 1"/>
    <w:basedOn w:val="Normlnatabuka"/>
    <w:uiPriority w:val="65"/>
    <w:rsid w:val="000A2C5F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rednmrieka3zvraznenie1">
    <w:name w:val="Medium Grid 3 Accent 1"/>
    <w:basedOn w:val="Normlnatabuka"/>
    <w:uiPriority w:val="69"/>
    <w:rsid w:val="000A2C5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Strednmrieka3zvraznenie11">
    <w:name w:val="Stredná mriežka 3 – zvýraznenie 11"/>
    <w:basedOn w:val="Normlnatabuka"/>
    <w:next w:val="Strednmrieka3zvraznenie1"/>
    <w:uiPriority w:val="69"/>
    <w:rsid w:val="006D6C0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F2-ZkladnText">
    <w:name w:val="F2-ZákladnýText"/>
    <w:basedOn w:val="Normlny"/>
    <w:rsid w:val="00C23A1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sk-SK"/>
    </w:rPr>
  </w:style>
  <w:style w:type="paragraph" w:customStyle="1" w:styleId="Default">
    <w:name w:val="Default"/>
    <w:basedOn w:val="Normlny"/>
    <w:rsid w:val="00E0359A"/>
    <w:pPr>
      <w:autoSpaceDE w:val="0"/>
      <w:autoSpaceDN w:val="0"/>
      <w:spacing w:after="0" w:line="240" w:lineRule="auto"/>
      <w:jc w:val="left"/>
    </w:pPr>
    <w:rPr>
      <w:rFonts w:ascii="Cambria" w:hAnsi="Cambria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9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4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33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4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2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8A6D-E043-4B69-81B9-50BB60C47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515</Words>
  <Characters>2936</Characters>
  <Application>Microsoft Office Word</Application>
  <DocSecurity>0</DocSecurity>
  <Lines>24</Lines>
  <Paragraphs>6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Bezek</dc:creator>
  <cp:lastModifiedBy>Joana Holčíková</cp:lastModifiedBy>
  <cp:revision>12</cp:revision>
  <cp:lastPrinted>2016-01-13T09:28:00Z</cp:lastPrinted>
  <dcterms:created xsi:type="dcterms:W3CDTF">2015-11-23T10:02:00Z</dcterms:created>
  <dcterms:modified xsi:type="dcterms:W3CDTF">2016-01-13T09:29:00Z</dcterms:modified>
</cp:coreProperties>
</file>